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8F" w:rsidRDefault="007B7A8F">
      <w:pPr>
        <w:pStyle w:val="Title"/>
        <w:spacing w:before="120"/>
        <w:ind w:right="-1276" w:hanging="1134"/>
      </w:pPr>
      <w:r>
        <w:t>SOUTH YORKSHIRE POLICE PERSON SPECIFICATION</w:t>
      </w:r>
    </w:p>
    <w:p w:rsidR="007B7A8F" w:rsidRDefault="007B7A8F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3"/>
        <w:gridCol w:w="320"/>
        <w:gridCol w:w="2268"/>
        <w:gridCol w:w="4252"/>
      </w:tblGrid>
      <w:tr w:rsidR="007B7A8F" w:rsidTr="00E04FD4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A8F" w:rsidRDefault="007B7A8F" w:rsidP="00E04FD4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>DEPT/DISTRICT:</w:t>
            </w:r>
            <w:bookmarkStart w:id="0" w:name="Dept"/>
            <w:bookmarkEnd w:id="0"/>
            <w:r w:rsidR="00E04FD4">
              <w:rPr>
                <w:u w:val="none"/>
              </w:rPr>
              <w:t xml:space="preserve"> </w:t>
            </w:r>
            <w:r>
              <w:rPr>
                <w:u w:val="none"/>
              </w:rPr>
              <w:t>Community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A8F" w:rsidRDefault="00E04FD4" w:rsidP="00E04FD4">
            <w:pPr>
              <w:pStyle w:val="Title"/>
              <w:tabs>
                <w:tab w:val="left" w:pos="2274"/>
              </w:tabs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8F" w:rsidRDefault="00E04FD4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>
              <w:rPr>
                <w:u w:val="none"/>
              </w:rPr>
              <w:t>Administration Assistant</w:t>
            </w:r>
          </w:p>
        </w:tc>
      </w:tr>
      <w:tr w:rsidR="007B7A8F" w:rsidTr="00E04FD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7B7A8F" w:rsidRDefault="007B7A8F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8F" w:rsidRDefault="007B7A8F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7A8F" w:rsidRDefault="007B7A8F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7B7A8F" w:rsidTr="00E04FD4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A8F" w:rsidRDefault="007B7A8F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2" w:name="Grade"/>
            <w:bookmarkEnd w:id="2"/>
            <w:r>
              <w:rPr>
                <w:u w:val="none"/>
              </w:rPr>
              <w:t xml:space="preserve">B </w:t>
            </w:r>
            <w:bookmarkStart w:id="3" w:name="Careerbanded"/>
            <w:bookmarkEnd w:id="3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A8F" w:rsidRDefault="007B7A8F">
            <w:pPr>
              <w:pStyle w:val="Title"/>
              <w:spacing w:before="120"/>
              <w:jc w:val="both"/>
              <w:rPr>
                <w:sz w:val="1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8F" w:rsidRDefault="007B7A8F" w:rsidP="00E04FD4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4" w:name="Location"/>
            <w:bookmarkEnd w:id="4"/>
            <w:proofErr w:type="spellStart"/>
            <w:r w:rsidR="00E04FD4">
              <w:rPr>
                <w:u w:val="none"/>
              </w:rPr>
              <w:t>Lifewise</w:t>
            </w:r>
            <w:proofErr w:type="spellEnd"/>
          </w:p>
        </w:tc>
      </w:tr>
    </w:tbl>
    <w:p w:rsidR="007B7A8F" w:rsidRDefault="007B7A8F">
      <w:pPr>
        <w:ind w:left="-992"/>
        <w:rPr>
          <w:b/>
          <w:sz w:val="6"/>
        </w:rPr>
      </w:pPr>
    </w:p>
    <w:p w:rsidR="007B7A8F" w:rsidRDefault="007B7A8F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</w:t>
      </w:r>
      <w:proofErr w:type="spellStart"/>
      <w:r>
        <w:rPr>
          <w:rFonts w:ascii="Arial" w:hAnsi="Arial"/>
          <w:b/>
        </w:rPr>
        <w:t>shortlisting</w:t>
      </w:r>
      <w:proofErr w:type="spell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</w:t>
      </w:r>
      <w:proofErr w:type="spellStart"/>
      <w:r>
        <w:rPr>
          <w:rFonts w:ascii="Arial" w:hAnsi="Arial"/>
          <w:b/>
        </w:rPr>
        <w:t>shortlisting</w:t>
      </w:r>
      <w:proofErr w:type="spellEnd"/>
      <w:r>
        <w:rPr>
          <w:rFonts w:ascii="Arial" w:hAnsi="Arial"/>
          <w:b/>
        </w:rPr>
        <w:t xml:space="preserve"> purposes.</w:t>
      </w:r>
    </w:p>
    <w:p w:rsidR="007B7A8F" w:rsidRDefault="007B7A8F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</w:tblGrid>
      <w:tr w:rsidR="007B7A8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7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7B7A8F" w:rsidRDefault="007B7A8F">
      <w:pPr>
        <w:ind w:left="357"/>
        <w:rPr>
          <w:b/>
          <w:sz w:val="6"/>
        </w:rPr>
      </w:pPr>
    </w:p>
    <w:p w:rsidR="007B7A8F" w:rsidRDefault="007B7A8F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</w:t>
      </w:r>
      <w:proofErr w:type="spellStart"/>
      <w:r>
        <w:t>shortlisting</w:t>
      </w:r>
      <w:proofErr w:type="spellEnd"/>
      <w:r>
        <w:t xml:space="preserve"> tool.</w:t>
      </w:r>
    </w:p>
    <w:p w:rsidR="007B7A8F" w:rsidRDefault="007B7A8F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</w:t>
      </w:r>
      <w:proofErr w:type="spellStart"/>
      <w:r>
        <w:rPr>
          <w:u w:val="none"/>
        </w:rPr>
        <w:t>shortlisting</w:t>
      </w:r>
      <w:proofErr w:type="spellEnd"/>
      <w:r>
        <w:rPr>
          <w:u w:val="none"/>
        </w:rPr>
        <w:t xml:space="preserve">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3"/>
        <w:gridCol w:w="1560"/>
        <w:gridCol w:w="1559"/>
        <w:gridCol w:w="1559"/>
        <w:gridCol w:w="1559"/>
      </w:tblGrid>
      <w:tr w:rsidR="007B7A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7B7A8F" w:rsidRDefault="007B7A8F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7B7A8F" w:rsidRDefault="007B7A8F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7B7A8F" w:rsidRDefault="007B7A8F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7B7A8F" w:rsidRDefault="007B7A8F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7B7A8F" w:rsidRDefault="007B7A8F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7B7A8F" w:rsidRDefault="007B7A8F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7B7A8F" w:rsidRDefault="007B7A8F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7B7A8F" w:rsidRDefault="007B7A8F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7B7A8F" w:rsidRDefault="007B7A8F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8F" w:rsidRDefault="007B7A8F">
            <w:pPr>
              <w:spacing w:before="60" w:after="60"/>
            </w:pPr>
            <w:bookmarkStart w:id="5" w:name="Crit1"/>
            <w:bookmarkEnd w:id="5"/>
            <w:r>
              <w:t>Relevant experience in an office related environment.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6" w:name="Essential1"/>
            <w:bookmarkEnd w:id="6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7" w:name="Desirable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A8F" w:rsidRDefault="007B7A8F">
            <w:pPr>
              <w:spacing w:before="60" w:after="60"/>
              <w:jc w:val="center"/>
              <w:rPr>
                <w:sz w:val="18"/>
              </w:rPr>
            </w:pPr>
            <w:bookmarkStart w:id="8" w:name="How1"/>
            <w:bookmarkEnd w:id="8"/>
            <w:r>
              <w:rPr>
                <w:sz w:val="18"/>
              </w:rPr>
              <w:t>AF,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9" w:name="SLC1"/>
            <w:bookmarkEnd w:id="9"/>
            <w:r>
              <w:sym w:font="Wingdings" w:char="F0FC"/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8F" w:rsidRDefault="007B7A8F">
            <w:pPr>
              <w:spacing w:before="60" w:after="60"/>
            </w:pPr>
            <w:bookmarkStart w:id="10" w:name="Crit2"/>
            <w:bookmarkEnd w:id="10"/>
            <w:proofErr w:type="gramStart"/>
            <w:r>
              <w:t>Experience in the use of Microsoft Office Applications.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11" w:name="Essential2"/>
            <w:bookmarkEnd w:id="11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12" w:name="Desirable2"/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A8F" w:rsidRDefault="007B7A8F">
            <w:pPr>
              <w:spacing w:before="60" w:after="60"/>
              <w:jc w:val="center"/>
              <w:rPr>
                <w:sz w:val="18"/>
              </w:rPr>
            </w:pPr>
            <w:bookmarkStart w:id="13" w:name="How2"/>
            <w:bookmarkEnd w:id="13"/>
            <w:r>
              <w:rPr>
                <w:sz w:val="18"/>
              </w:rPr>
              <w:t>AF,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14" w:name="SLC2"/>
            <w:bookmarkEnd w:id="14"/>
            <w:r>
              <w:sym w:font="Wingdings" w:char="F0FC"/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8F" w:rsidRDefault="007B7A8F">
            <w:pPr>
              <w:spacing w:before="60" w:after="60"/>
            </w:pPr>
            <w:bookmarkStart w:id="15" w:name="Crit3"/>
            <w:bookmarkEnd w:id="15"/>
            <w:proofErr w:type="gramStart"/>
            <w:r>
              <w:t>Experience in minute taking.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16" w:name="Essential3"/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17" w:name="Desirable3"/>
            <w:bookmarkEnd w:id="17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A8F" w:rsidRDefault="007B7A8F">
            <w:pPr>
              <w:spacing w:before="60" w:after="60"/>
              <w:jc w:val="center"/>
              <w:rPr>
                <w:sz w:val="18"/>
              </w:rPr>
            </w:pPr>
            <w:bookmarkStart w:id="18" w:name="How3"/>
            <w:bookmarkEnd w:id="18"/>
            <w:r>
              <w:rPr>
                <w:sz w:val="18"/>
              </w:rPr>
              <w:t>AF,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8F" w:rsidRDefault="007B7A8F">
            <w:pPr>
              <w:spacing w:before="60" w:after="60"/>
              <w:jc w:val="center"/>
            </w:pPr>
            <w:bookmarkStart w:id="19" w:name="SLC3"/>
            <w:bookmarkEnd w:id="19"/>
          </w:p>
        </w:tc>
      </w:tr>
      <w:tr w:rsidR="007B7A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7B7A8F" w:rsidRDefault="007B7A8F">
            <w:pPr>
              <w:spacing w:before="120"/>
              <w:rPr>
                <w:b/>
              </w:rPr>
            </w:pPr>
            <w:bookmarkStart w:id="20" w:name="Crit4"/>
            <w:bookmarkEnd w:id="20"/>
            <w:r>
              <w:rPr>
                <w:b/>
              </w:rPr>
              <w:t>BEHAVIOUR 1</w:t>
            </w:r>
          </w:p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7B7A8F" w:rsidRDefault="007B7A8F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rPr>
          <w:trHeight w:val="1010"/>
          <w:jc w:val="center"/>
        </w:trPr>
        <w:tc>
          <w:tcPr>
            <w:tcW w:w="4513" w:type="dxa"/>
          </w:tcPr>
          <w:p w:rsidR="007B7A8F" w:rsidRDefault="007B7A8F">
            <w:pPr>
              <w:spacing w:before="120"/>
              <w:rPr>
                <w:b/>
              </w:rPr>
            </w:pPr>
            <w:bookmarkStart w:id="21" w:name="RRDPos1"/>
            <w:proofErr w:type="gramStart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  <w:proofErr w:type="gramEnd"/>
          </w:p>
          <w:bookmarkEnd w:id="21"/>
          <w:p w:rsidR="007B7A8F" w:rsidRDefault="007B7A8F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7B7A8F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4513" w:type="dxa"/>
          </w:tcPr>
          <w:p w:rsidR="007B7A8F" w:rsidRDefault="007B7A8F">
            <w:pPr>
              <w:spacing w:before="120"/>
            </w:pPr>
            <w:r>
              <w:rPr>
                <w:b/>
                <w:i/>
              </w:rPr>
              <w:t>Sees issues from other peoples' viewpoints</w:t>
            </w:r>
          </w:p>
        </w:tc>
        <w:tc>
          <w:tcPr>
            <w:tcW w:w="1560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7B7A8F" w:rsidRDefault="007B7A8F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6"/>
        <w:gridCol w:w="1560"/>
        <w:gridCol w:w="1559"/>
        <w:gridCol w:w="1559"/>
        <w:gridCol w:w="1488"/>
      </w:tblGrid>
      <w:tr w:rsidR="007B7A8F" w:rsidTr="007F3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7B7A8F" w:rsidRDefault="007B7A8F">
            <w:pPr>
              <w:pStyle w:val="Heading1"/>
              <w:spacing w:before="120"/>
            </w:pPr>
            <w:r>
              <w:lastRenderedPageBreak/>
              <w:t>CRITERIA</w:t>
            </w:r>
          </w:p>
        </w:tc>
        <w:tc>
          <w:tcPr>
            <w:tcW w:w="1560" w:type="dxa"/>
          </w:tcPr>
          <w:p w:rsidR="007B7A8F" w:rsidRDefault="007B7A8F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7B7A8F" w:rsidRDefault="007B7A8F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7B7A8F" w:rsidRDefault="007B7A8F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7B7A8F" w:rsidRDefault="007B7A8F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7B7A8F" w:rsidRDefault="007B7A8F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7B7A8F" w:rsidRDefault="007B7A8F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7B7A8F" w:rsidRDefault="007B7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Openness to Change </w:t>
            </w:r>
            <w:bookmarkStart w:id="22" w:name="LevelB2"/>
            <w:bookmarkEnd w:id="22"/>
            <w:r>
              <w:rPr>
                <w:b/>
                <w:i/>
              </w:rPr>
              <w:t>(C)</w:t>
            </w:r>
          </w:p>
          <w:p w:rsidR="007B7A8F" w:rsidRDefault="007B7A8F">
            <w:pPr>
              <w:spacing w:before="120"/>
            </w:pPr>
            <w:bookmarkStart w:id="23" w:name="DefinitionB2"/>
            <w:bookmarkStart w:id="24" w:name="DescB2"/>
            <w:bookmarkEnd w:id="23"/>
            <w:bookmarkEnd w:id="24"/>
            <w:r>
              <w:t>Recognises and responds to the need for change, and uses it to improve organisational performance.</w:t>
            </w:r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7B7A8F" w:rsidRDefault="007B7A8F">
            <w:pPr>
              <w:spacing w:before="120"/>
            </w:pPr>
            <w:r>
              <w:rPr>
                <w:b/>
                <w:i/>
              </w:rPr>
              <w:t>Is willing to change and has a positive attitude towards change.</w:t>
            </w:r>
          </w:p>
        </w:tc>
        <w:tc>
          <w:tcPr>
            <w:tcW w:w="1560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7B7A8F" w:rsidRDefault="007B7A8F">
            <w:pPr>
              <w:spacing w:before="120"/>
            </w:pPr>
            <w:proofErr w:type="gramStart"/>
            <w:r>
              <w:rPr>
                <w:b/>
                <w:i/>
              </w:rPr>
              <w:t>Is flexible and prepared to change their approach to best suit the circumstances.</w:t>
            </w:r>
            <w:proofErr w:type="gramEnd"/>
          </w:p>
        </w:tc>
        <w:tc>
          <w:tcPr>
            <w:tcW w:w="1560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7B7A8F" w:rsidRDefault="007B7A8F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7B7A8F" w:rsidRDefault="007B7A8F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Planning &amp; Organising) </w:t>
            </w:r>
            <w:bookmarkStart w:id="25" w:name="LevelB3"/>
            <w:bookmarkEnd w:id="25"/>
            <w:r>
              <w:rPr>
                <w:b/>
                <w:i/>
              </w:rPr>
              <w:t xml:space="preserve">(C) </w:t>
            </w:r>
          </w:p>
          <w:p w:rsidR="007B7A8F" w:rsidRDefault="007B7A8F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26" w:name="DescB3"/>
            <w:bookmarkEnd w:id="26"/>
            <w:r>
              <w:t xml:space="preserve">Plans, organises and supervises activities to make sure resources </w:t>
            </w:r>
            <w:proofErr w:type="gramStart"/>
            <w:r>
              <w:t>are used</w:t>
            </w:r>
            <w:proofErr w:type="gramEnd"/>
            <w:r>
              <w:t xml:space="preserve"> efficiently and effectively to achieve organisational goals.</w:t>
            </w:r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7B7A8F" w:rsidRDefault="007B7A8F">
            <w:pPr>
              <w:spacing w:before="120"/>
            </w:pPr>
            <w:r>
              <w:rPr>
                <w:b/>
                <w:i/>
              </w:rPr>
              <w:t>Decides priorities and organises workload</w:t>
            </w:r>
          </w:p>
        </w:tc>
        <w:tc>
          <w:tcPr>
            <w:tcW w:w="1560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7B7A8F" w:rsidRDefault="007B7A8F">
            <w:pPr>
              <w:spacing w:before="120"/>
            </w:pPr>
            <w:r>
              <w:rPr>
                <w:b/>
                <w:i/>
              </w:rPr>
              <w:t>Achieves demanding deadlines through careful planning</w:t>
            </w:r>
          </w:p>
        </w:tc>
        <w:tc>
          <w:tcPr>
            <w:tcW w:w="1560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A8F" w:rsidRDefault="007B7A8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7B7A8F" w:rsidRDefault="007B7A8F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7B7A8F" w:rsidRDefault="007B7A8F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Personal Responsibility </w:t>
            </w:r>
            <w:bookmarkStart w:id="27" w:name="LevelB4"/>
            <w:bookmarkEnd w:id="27"/>
            <w:r>
              <w:rPr>
                <w:b/>
                <w:i/>
              </w:rPr>
              <w:t>(B)</w:t>
            </w:r>
          </w:p>
          <w:p w:rsidR="007B7A8F" w:rsidRDefault="007B7A8F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28" w:name="DescB4"/>
            <w:bookmarkEnd w:id="28"/>
            <w:proofErr w:type="gramStart"/>
            <w:r>
              <w:t>Takes personal responsibility for making things happen and achieving results.</w:t>
            </w:r>
            <w:proofErr w:type="gramEnd"/>
            <w:r>
              <w:t xml:space="preserve"> </w:t>
            </w:r>
            <w:proofErr w:type="gramStart"/>
            <w:r>
              <w:t>Displays motivation, commitment, perseverance and conscientiousness.</w:t>
            </w:r>
            <w:proofErr w:type="gramEnd"/>
            <w:r>
              <w:t xml:space="preserve"> </w:t>
            </w:r>
            <w:proofErr w:type="gramStart"/>
            <w:r>
              <w:t>Acts with a high degree of integrity.</w:t>
            </w:r>
            <w:proofErr w:type="gramEnd"/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7B7A8F" w:rsidRDefault="007B7A8F">
            <w:pPr>
              <w:spacing w:before="120"/>
            </w:pPr>
            <w:bookmarkStart w:id="29" w:name="AB" w:colFirst="0" w:colLast="4"/>
            <w:proofErr w:type="gramStart"/>
            <w:r>
              <w:t>Ability to work under pressure to meet deadlines.</w:t>
            </w:r>
            <w:proofErr w:type="gramEnd"/>
          </w:p>
        </w:tc>
        <w:tc>
          <w:tcPr>
            <w:tcW w:w="1560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29"/>
      <w:tr w:rsidR="007B7A8F" w:rsidTr="007F33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7B7A8F" w:rsidRDefault="007B7A8F">
            <w:pPr>
              <w:spacing w:before="120"/>
            </w:pPr>
            <w:proofErr w:type="gramStart"/>
            <w:r>
              <w:t>Ability to use own initiative.</w:t>
            </w:r>
            <w:proofErr w:type="gramEnd"/>
          </w:p>
        </w:tc>
        <w:tc>
          <w:tcPr>
            <w:tcW w:w="1560" w:type="dxa"/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7B7A8F" w:rsidRDefault="007B7A8F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A8F" w:rsidRDefault="007B7A8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B7A8F" w:rsidRDefault="007B7A8F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7F33F8" w:rsidTr="007F33F8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7F33F8" w:rsidRDefault="007F33F8" w:rsidP="007B7A8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7F33F8" w:rsidRDefault="007F33F8" w:rsidP="007B7A8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 (C)</w:t>
            </w:r>
          </w:p>
          <w:p w:rsidR="007F33F8" w:rsidRDefault="007F33F8" w:rsidP="007B7A8F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proofErr w:type="gramStart"/>
            <w:r>
              <w:t>Gathers information from a range of sources.</w:t>
            </w:r>
            <w:proofErr w:type="gramEnd"/>
            <w:r>
              <w:t xml:space="preserve"> Analyses information to identify problems and issues, and makes effective decisions.</w:t>
            </w:r>
          </w:p>
        </w:tc>
      </w:tr>
      <w:tr w:rsidR="007F33F8" w:rsidTr="007F33F8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7F33F8" w:rsidRDefault="007F33F8" w:rsidP="007B7A8F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7F33F8" w:rsidRDefault="007F33F8" w:rsidP="007B7A8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 (C)</w:t>
            </w:r>
          </w:p>
          <w:p w:rsidR="007F33F8" w:rsidRDefault="007F33F8" w:rsidP="007B7A8F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proofErr w:type="gramStart"/>
            <w:r>
              <w:t>Develops strong working relationships inside and outside the team to achieve common goals.</w:t>
            </w:r>
            <w:proofErr w:type="gramEnd"/>
            <w:r>
              <w:t xml:space="preserve"> Breaks down barriers between groups and involves others in discussions and decisions.</w:t>
            </w:r>
          </w:p>
        </w:tc>
      </w:tr>
      <w:tr w:rsidR="007B7A8F" w:rsidTr="007F33F8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7B7A8F" w:rsidRDefault="007B7A8F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7B7A8F" w:rsidRDefault="007B7A8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Effective Communication </w:t>
            </w:r>
            <w:bookmarkStart w:id="30" w:name="LevelB7"/>
            <w:bookmarkEnd w:id="30"/>
            <w:r>
              <w:rPr>
                <w:b/>
                <w:i/>
              </w:rPr>
              <w:t>(C)</w:t>
            </w:r>
          </w:p>
          <w:p w:rsidR="007B7A8F" w:rsidRDefault="007B7A8F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1" w:name="DescB7"/>
            <w:bookmarkEnd w:id="31"/>
            <w:proofErr w:type="gramStart"/>
            <w:r>
              <w:t>Communicates ideas and information effectively, both verbally and in writing.</w:t>
            </w:r>
            <w:proofErr w:type="gramEnd"/>
            <w:r>
              <w:t xml:space="preserve"> Uses language and a style of communication that is appropriate to the situation and people </w:t>
            </w:r>
            <w:proofErr w:type="gramStart"/>
            <w:r>
              <w:t>being addressed</w:t>
            </w:r>
            <w:proofErr w:type="gramEnd"/>
            <w:r>
              <w:t>. Makes sure that others understand what is going on.</w:t>
            </w:r>
          </w:p>
        </w:tc>
      </w:tr>
    </w:tbl>
    <w:p w:rsidR="007B7A8F" w:rsidRDefault="007B7A8F">
      <w:pPr>
        <w:pStyle w:val="Header"/>
        <w:tabs>
          <w:tab w:val="clear" w:pos="4153"/>
          <w:tab w:val="clear" w:pos="8306"/>
        </w:tabs>
        <w:spacing w:before="120"/>
      </w:pPr>
    </w:p>
    <w:sectPr w:rsidR="007B7A8F">
      <w:headerReference w:type="default" r:id="rId7"/>
      <w:footerReference w:type="default" r:id="rId8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F4" w:rsidRDefault="000544F4">
      <w:r>
        <w:separator/>
      </w:r>
    </w:p>
  </w:endnote>
  <w:endnote w:type="continuationSeparator" w:id="0">
    <w:p w:rsidR="000544F4" w:rsidRDefault="0005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8F" w:rsidRDefault="007B7A8F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(July 2008)</w:t>
    </w:r>
    <w:r>
      <w:tab/>
    </w:r>
    <w:r>
      <w:rPr>
        <w:b/>
      </w:rPr>
      <w:t>NOT PROTECTIVELY MARKED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F4" w:rsidRDefault="000544F4">
      <w:r>
        <w:separator/>
      </w:r>
    </w:p>
  </w:footnote>
  <w:footnote w:type="continuationSeparator" w:id="0">
    <w:p w:rsidR="000544F4" w:rsidRDefault="0005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8F" w:rsidRDefault="007B7A8F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3BE3"/>
    <w:multiLevelType w:val="hybridMultilevel"/>
    <w:tmpl w:val="340614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353F2"/>
    <w:multiLevelType w:val="hybridMultilevel"/>
    <w:tmpl w:val="5A42102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3F8"/>
    <w:rsid w:val="000544F4"/>
    <w:rsid w:val="003B7472"/>
    <w:rsid w:val="007B7A8F"/>
    <w:rsid w:val="007F33F8"/>
    <w:rsid w:val="00E0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nas01n\apps\templates\ADM's\ADM%20064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 064_2008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South Yorkshire Police</dc:creator>
  <cp:keywords/>
  <dc:description/>
  <cp:lastModifiedBy>603512</cp:lastModifiedBy>
  <cp:revision>2</cp:revision>
  <cp:lastPrinted>2008-04-07T14:56:00Z</cp:lastPrinted>
  <dcterms:created xsi:type="dcterms:W3CDTF">2013-09-09T08:45:00Z</dcterms:created>
  <dcterms:modified xsi:type="dcterms:W3CDTF">2013-09-09T08:45:00Z</dcterms:modified>
</cp:coreProperties>
</file>