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D0" w:rsidRDefault="00601862" w:rsidP="002E0082">
      <w:pPr>
        <w:ind w:right="-784"/>
      </w:pPr>
      <w:r>
        <w:tab/>
      </w:r>
      <w:r>
        <w:tab/>
      </w:r>
      <w:r>
        <w:tab/>
      </w:r>
      <w:r>
        <w:tab/>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701"/>
        <w:gridCol w:w="2551"/>
        <w:gridCol w:w="2481"/>
        <w:gridCol w:w="71"/>
        <w:gridCol w:w="4961"/>
      </w:tblGrid>
      <w:tr w:rsidR="00417D71" w:rsidTr="00331C7A">
        <w:trPr>
          <w:trHeight w:val="683"/>
        </w:trPr>
        <w:tc>
          <w:tcPr>
            <w:tcW w:w="4112" w:type="dxa"/>
            <w:vMerge w:val="restart"/>
          </w:tcPr>
          <w:p w:rsidR="00417D71" w:rsidRPr="000656C4" w:rsidRDefault="00F54EF4" w:rsidP="00E51C1B">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7728" behindDoc="1" locked="0" layoutInCell="1" allowOverlap="1">
                  <wp:simplePos x="0" y="0"/>
                  <wp:positionH relativeFrom="column">
                    <wp:posOffset>-47625</wp:posOffset>
                  </wp:positionH>
                  <wp:positionV relativeFrom="paragraph">
                    <wp:posOffset>69850</wp:posOffset>
                  </wp:positionV>
                  <wp:extent cx="2286000" cy="755650"/>
                  <wp:effectExtent l="19050" t="0" r="0" b="0"/>
                  <wp:wrapNone/>
                  <wp:docPr id="81" name="Picture 8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olumes/Client HD/South Yorkshire Police/SYP_BES 5950 HR logo_guidelines/BES 8950_HR Services_v4.eps"/>
                          <pic:cNvPicPr>
                            <a:picLocks noChangeAspect="1" noChangeArrowheads="1"/>
                          </pic:cNvPicPr>
                        </pic:nvPicPr>
                        <pic:blipFill>
                          <a:blip r:embed="rId8" r:link="rId9" cstate="print"/>
                          <a:srcRect/>
                          <a:stretch>
                            <a:fillRect/>
                          </a:stretch>
                        </pic:blipFill>
                        <pic:spPr bwMode="auto">
                          <a:xfrm>
                            <a:off x="0" y="0"/>
                            <a:ext cx="2286000" cy="755650"/>
                          </a:xfrm>
                          <a:prstGeom prst="rect">
                            <a:avLst/>
                          </a:prstGeom>
                          <a:noFill/>
                          <a:ln w="9525">
                            <a:noFill/>
                            <a:miter lim="800000"/>
                            <a:headEnd/>
                            <a:tailEnd/>
                          </a:ln>
                        </pic:spPr>
                      </pic:pic>
                    </a:graphicData>
                  </a:graphic>
                </wp:anchor>
              </w:drawing>
            </w:r>
          </w:p>
        </w:tc>
        <w:tc>
          <w:tcPr>
            <w:tcW w:w="6804" w:type="dxa"/>
            <w:gridSpan w:val="4"/>
            <w:vMerge w:val="restart"/>
          </w:tcPr>
          <w:p w:rsidR="00417D71" w:rsidRPr="000656C4" w:rsidRDefault="00417D71">
            <w:pPr>
              <w:rPr>
                <w:rFonts w:ascii="Arial" w:hAnsi="Arial" w:cs="Arial"/>
                <w:b/>
                <w:sz w:val="22"/>
                <w:szCs w:val="22"/>
              </w:rPr>
            </w:pPr>
          </w:p>
          <w:p w:rsidR="00417D71" w:rsidRPr="000656C4" w:rsidRDefault="00417D71" w:rsidP="000656C4">
            <w:pPr>
              <w:jc w:val="center"/>
              <w:rPr>
                <w:rFonts w:ascii="Arial" w:hAnsi="Arial" w:cs="Arial"/>
                <w:b/>
                <w:sz w:val="32"/>
                <w:szCs w:val="32"/>
              </w:rPr>
            </w:pPr>
            <w:r w:rsidRPr="000656C4">
              <w:rPr>
                <w:rFonts w:ascii="Arial" w:hAnsi="Arial" w:cs="Arial"/>
                <w:b/>
                <w:sz w:val="32"/>
                <w:szCs w:val="32"/>
              </w:rPr>
              <w:t>HUMBERSIDE POLICE</w:t>
            </w:r>
          </w:p>
          <w:p w:rsidR="00417D71" w:rsidRPr="000656C4" w:rsidRDefault="00417D71" w:rsidP="000656C4">
            <w:pPr>
              <w:jc w:val="center"/>
              <w:rPr>
                <w:rFonts w:ascii="Arial" w:hAnsi="Arial" w:cs="Arial"/>
                <w:b/>
                <w:sz w:val="32"/>
                <w:szCs w:val="32"/>
              </w:rPr>
            </w:pPr>
            <w:r w:rsidRPr="000656C4">
              <w:rPr>
                <w:rFonts w:ascii="Arial" w:hAnsi="Arial" w:cs="Arial"/>
                <w:b/>
                <w:sz w:val="32"/>
                <w:szCs w:val="32"/>
              </w:rPr>
              <w:t>Role Requirement</w:t>
            </w:r>
          </w:p>
          <w:p w:rsidR="00417D71" w:rsidRPr="000656C4" w:rsidRDefault="00417D71">
            <w:pPr>
              <w:rPr>
                <w:rFonts w:ascii="Arial" w:hAnsi="Arial" w:cs="Arial"/>
                <w:b/>
                <w:sz w:val="22"/>
                <w:szCs w:val="22"/>
              </w:rPr>
            </w:pPr>
          </w:p>
        </w:tc>
        <w:tc>
          <w:tcPr>
            <w:tcW w:w="4961" w:type="dxa"/>
          </w:tcPr>
          <w:p w:rsidR="00417D71" w:rsidRPr="000656C4" w:rsidRDefault="00417D71">
            <w:pPr>
              <w:rPr>
                <w:rFonts w:ascii="Arial" w:hAnsi="Arial" w:cs="Arial"/>
                <w:b/>
                <w:sz w:val="22"/>
                <w:szCs w:val="22"/>
              </w:rPr>
            </w:pPr>
          </w:p>
          <w:p w:rsidR="00417D71" w:rsidRPr="000656C4" w:rsidRDefault="00417D71" w:rsidP="00B116F2">
            <w:pPr>
              <w:rPr>
                <w:rFonts w:ascii="Arial" w:hAnsi="Arial" w:cs="Arial"/>
                <w:b/>
                <w:sz w:val="24"/>
                <w:szCs w:val="24"/>
              </w:rPr>
            </w:pPr>
            <w:r w:rsidRPr="000656C4">
              <w:rPr>
                <w:rFonts w:ascii="Arial" w:hAnsi="Arial" w:cs="Arial"/>
                <w:b/>
                <w:sz w:val="22"/>
                <w:szCs w:val="22"/>
              </w:rPr>
              <w:t>Objective Analysis</w:t>
            </w:r>
            <w:r w:rsidRPr="000656C4">
              <w:rPr>
                <w:rFonts w:ascii="Arial" w:hAnsi="Arial" w:cs="Arial"/>
                <w:b/>
                <w:sz w:val="24"/>
                <w:szCs w:val="24"/>
              </w:rPr>
              <w:t xml:space="preserve">: </w:t>
            </w:r>
            <w:r w:rsidR="00AD0B3B">
              <w:rPr>
                <w:rFonts w:ascii="Arial" w:hAnsi="Arial" w:cs="Arial"/>
                <w:b/>
                <w:sz w:val="24"/>
                <w:szCs w:val="24"/>
              </w:rPr>
              <w:t>2B</w:t>
            </w:r>
          </w:p>
        </w:tc>
      </w:tr>
      <w:tr w:rsidR="00417D71" w:rsidTr="00331C7A">
        <w:trPr>
          <w:trHeight w:val="682"/>
        </w:trPr>
        <w:tc>
          <w:tcPr>
            <w:tcW w:w="4112" w:type="dxa"/>
            <w:vMerge/>
          </w:tcPr>
          <w:p w:rsidR="00417D71" w:rsidRPr="000656C4" w:rsidRDefault="00417D71">
            <w:pPr>
              <w:rPr>
                <w:rFonts w:ascii="Arial" w:hAnsi="Arial" w:cs="Arial"/>
                <w:b/>
                <w:noProof/>
                <w:sz w:val="22"/>
                <w:szCs w:val="22"/>
              </w:rPr>
            </w:pPr>
          </w:p>
        </w:tc>
        <w:tc>
          <w:tcPr>
            <w:tcW w:w="6804" w:type="dxa"/>
            <w:gridSpan w:val="4"/>
            <w:vMerge/>
          </w:tcPr>
          <w:p w:rsidR="00417D71" w:rsidRPr="000656C4" w:rsidRDefault="00417D71">
            <w:pPr>
              <w:rPr>
                <w:rFonts w:ascii="Arial" w:hAnsi="Arial" w:cs="Arial"/>
                <w:b/>
                <w:sz w:val="22"/>
                <w:szCs w:val="22"/>
              </w:rPr>
            </w:pPr>
          </w:p>
        </w:tc>
        <w:tc>
          <w:tcPr>
            <w:tcW w:w="4961" w:type="dxa"/>
          </w:tcPr>
          <w:p w:rsidR="00417D71" w:rsidRPr="000656C4" w:rsidRDefault="00417D71">
            <w:pPr>
              <w:rPr>
                <w:rFonts w:ascii="Arial" w:hAnsi="Arial" w:cs="Arial"/>
                <w:b/>
                <w:sz w:val="22"/>
                <w:szCs w:val="22"/>
              </w:rPr>
            </w:pPr>
            <w:r>
              <w:rPr>
                <w:rFonts w:ascii="Arial" w:hAnsi="Arial" w:cs="Arial"/>
                <w:b/>
                <w:sz w:val="22"/>
                <w:szCs w:val="22"/>
              </w:rPr>
              <w:t>Post No:</w:t>
            </w:r>
            <w:r w:rsidR="00B116F2" w:rsidRPr="00A9537A">
              <w:rPr>
                <w:rFonts w:ascii="Arial" w:hAnsi="Arial" w:cs="Arial"/>
                <w:sz w:val="22"/>
                <w:szCs w:val="22"/>
              </w:rPr>
              <w:t xml:space="preserve"> </w:t>
            </w:r>
          </w:p>
        </w:tc>
      </w:tr>
      <w:tr w:rsidR="00D92CBB">
        <w:trPr>
          <w:trHeight w:val="135"/>
        </w:trPr>
        <w:tc>
          <w:tcPr>
            <w:tcW w:w="5813" w:type="dxa"/>
            <w:gridSpan w:val="2"/>
          </w:tcPr>
          <w:p w:rsidR="00721E7B" w:rsidRDefault="00D92CBB" w:rsidP="00B116F2">
            <w:pPr>
              <w:ind w:left="34"/>
              <w:rPr>
                <w:rFonts w:ascii="Arial" w:hAnsi="Arial" w:cs="Arial"/>
                <w:b/>
                <w:sz w:val="22"/>
                <w:szCs w:val="22"/>
              </w:rPr>
            </w:pPr>
            <w:r w:rsidRPr="000656C4">
              <w:rPr>
                <w:rFonts w:ascii="Arial" w:hAnsi="Arial" w:cs="Arial"/>
                <w:b/>
                <w:sz w:val="22"/>
                <w:szCs w:val="22"/>
              </w:rPr>
              <w:t xml:space="preserve">Position Title: </w:t>
            </w:r>
            <w:r w:rsidR="00E85C8E">
              <w:rPr>
                <w:rFonts w:ascii="Arial" w:hAnsi="Arial" w:cs="Arial"/>
                <w:b/>
                <w:sz w:val="22"/>
                <w:szCs w:val="22"/>
              </w:rPr>
              <w:t xml:space="preserve"> </w:t>
            </w:r>
          </w:p>
          <w:p w:rsidR="00D92CBB" w:rsidRPr="00331C7A" w:rsidRDefault="00F74F52" w:rsidP="00B116F2">
            <w:pPr>
              <w:ind w:left="34"/>
              <w:rPr>
                <w:rFonts w:ascii="Arial" w:hAnsi="Arial" w:cs="Arial"/>
                <w:sz w:val="22"/>
                <w:szCs w:val="22"/>
              </w:rPr>
            </w:pPr>
            <w:r w:rsidRPr="00331C7A">
              <w:rPr>
                <w:rFonts w:ascii="Arial" w:hAnsi="Arial" w:cs="Arial"/>
                <w:sz w:val="22"/>
                <w:szCs w:val="22"/>
              </w:rPr>
              <w:t>Contact Officer – Command Hub</w:t>
            </w:r>
          </w:p>
          <w:p w:rsidR="00AD0B3B" w:rsidRPr="00B116F2" w:rsidRDefault="00AD0B3B" w:rsidP="00B116F2">
            <w:pPr>
              <w:ind w:left="34"/>
              <w:rPr>
                <w:rFonts w:ascii="Arial" w:hAnsi="Arial" w:cs="Arial"/>
                <w:b/>
              </w:rPr>
            </w:pPr>
          </w:p>
        </w:tc>
        <w:tc>
          <w:tcPr>
            <w:tcW w:w="5103" w:type="dxa"/>
            <w:gridSpan w:val="3"/>
          </w:tcPr>
          <w:p w:rsidR="00D92CBB" w:rsidRPr="000656C4" w:rsidRDefault="00D92CBB">
            <w:pPr>
              <w:rPr>
                <w:rFonts w:ascii="Arial" w:hAnsi="Arial" w:cs="Arial"/>
                <w:b/>
                <w:sz w:val="22"/>
                <w:szCs w:val="22"/>
              </w:rPr>
            </w:pPr>
            <w:r w:rsidRPr="000656C4">
              <w:rPr>
                <w:rFonts w:ascii="Arial" w:hAnsi="Arial" w:cs="Arial"/>
                <w:b/>
                <w:sz w:val="22"/>
                <w:szCs w:val="22"/>
              </w:rPr>
              <w:t>Grade:</w:t>
            </w:r>
            <w:r w:rsidR="00E85C8E">
              <w:rPr>
                <w:rFonts w:ascii="Arial" w:hAnsi="Arial" w:cs="Arial"/>
                <w:b/>
                <w:sz w:val="22"/>
                <w:szCs w:val="22"/>
              </w:rPr>
              <w:t xml:space="preserve">  </w:t>
            </w:r>
            <w:r w:rsidR="00CB7F14">
              <w:rPr>
                <w:rFonts w:ascii="Arial" w:hAnsi="Arial" w:cs="Arial"/>
                <w:b/>
                <w:sz w:val="22"/>
                <w:szCs w:val="22"/>
              </w:rPr>
              <w:t xml:space="preserve">Scale </w:t>
            </w:r>
            <w:r w:rsidR="00B06E0E">
              <w:rPr>
                <w:rFonts w:ascii="Arial" w:hAnsi="Arial" w:cs="Arial"/>
                <w:b/>
                <w:sz w:val="22"/>
                <w:szCs w:val="22"/>
              </w:rPr>
              <w:t>3/</w:t>
            </w:r>
            <w:bookmarkStart w:id="0" w:name="_GoBack"/>
            <w:bookmarkEnd w:id="0"/>
            <w:r w:rsidR="00CB7F14">
              <w:rPr>
                <w:rFonts w:ascii="Arial" w:hAnsi="Arial" w:cs="Arial"/>
                <w:b/>
                <w:sz w:val="22"/>
                <w:szCs w:val="22"/>
              </w:rPr>
              <w:t>4</w:t>
            </w:r>
          </w:p>
        </w:tc>
        <w:tc>
          <w:tcPr>
            <w:tcW w:w="4961" w:type="dxa"/>
          </w:tcPr>
          <w:p w:rsidR="00D92CBB" w:rsidRPr="000656C4" w:rsidRDefault="00B21A87">
            <w:pPr>
              <w:rPr>
                <w:rFonts w:ascii="Arial" w:hAnsi="Arial" w:cs="Arial"/>
                <w:b/>
                <w:sz w:val="22"/>
                <w:szCs w:val="22"/>
              </w:rPr>
            </w:pPr>
            <w:r>
              <w:rPr>
                <w:rFonts w:ascii="Arial" w:hAnsi="Arial" w:cs="Arial"/>
                <w:b/>
                <w:sz w:val="22"/>
                <w:szCs w:val="22"/>
              </w:rPr>
              <w:t>Vetting Level:</w:t>
            </w:r>
            <w:r w:rsidR="00B116F2">
              <w:rPr>
                <w:rFonts w:ascii="Arial" w:hAnsi="Arial" w:cs="Arial"/>
                <w:b/>
                <w:sz w:val="22"/>
                <w:szCs w:val="22"/>
              </w:rPr>
              <w:t xml:space="preserve"> </w:t>
            </w:r>
          </w:p>
        </w:tc>
      </w:tr>
      <w:tr w:rsidR="005A2AD0">
        <w:tc>
          <w:tcPr>
            <w:tcW w:w="15877" w:type="dxa"/>
            <w:gridSpan w:val="6"/>
            <w:tcBorders>
              <w:bottom w:val="single" w:sz="4" w:space="0" w:color="auto"/>
            </w:tcBorders>
          </w:tcPr>
          <w:p w:rsidR="00CD7364" w:rsidRDefault="005A2AD0" w:rsidP="00CD7364">
            <w:pPr>
              <w:pStyle w:val="Header"/>
              <w:tabs>
                <w:tab w:val="clear" w:pos="4153"/>
                <w:tab w:val="clear" w:pos="8306"/>
              </w:tabs>
              <w:rPr>
                <w:rFonts w:ascii="Arial" w:hAnsi="Arial" w:cs="Arial"/>
                <w:b/>
                <w:sz w:val="22"/>
                <w:szCs w:val="22"/>
              </w:rPr>
            </w:pPr>
            <w:r w:rsidRPr="000656C4">
              <w:rPr>
                <w:rFonts w:ascii="Arial" w:hAnsi="Arial" w:cs="Arial"/>
                <w:b/>
                <w:sz w:val="22"/>
                <w:szCs w:val="22"/>
              </w:rPr>
              <w:t>Ove</w:t>
            </w:r>
            <w:r w:rsidR="00CD7364">
              <w:rPr>
                <w:rFonts w:ascii="Arial" w:hAnsi="Arial" w:cs="Arial"/>
                <w:b/>
                <w:sz w:val="22"/>
                <w:szCs w:val="22"/>
              </w:rPr>
              <w:t>rall Purpose of the Role</w:t>
            </w:r>
          </w:p>
          <w:p w:rsidR="00CD7364" w:rsidRPr="00721E7B" w:rsidRDefault="00CD7364" w:rsidP="00CD7364">
            <w:pPr>
              <w:pStyle w:val="Header"/>
              <w:tabs>
                <w:tab w:val="clear" w:pos="4153"/>
                <w:tab w:val="clear" w:pos="8306"/>
              </w:tabs>
              <w:rPr>
                <w:rFonts w:ascii="Arial" w:hAnsi="Arial" w:cs="Arial"/>
              </w:rPr>
            </w:pPr>
            <w:r w:rsidRPr="00721E7B">
              <w:rPr>
                <w:rFonts w:ascii="Arial" w:hAnsi="Arial" w:cs="Arial"/>
              </w:rPr>
              <w:t>To</w:t>
            </w:r>
            <w:r w:rsidR="00376BA6">
              <w:rPr>
                <w:rFonts w:ascii="Arial" w:hAnsi="Arial" w:cs="Arial"/>
              </w:rPr>
              <w:t xml:space="preserve"> work within the Command Hub providing a professional</w:t>
            </w:r>
            <w:r w:rsidRPr="00721E7B">
              <w:rPr>
                <w:rFonts w:ascii="Arial" w:hAnsi="Arial" w:cs="Arial"/>
              </w:rPr>
              <w:t xml:space="preserve"> service to the public</w:t>
            </w:r>
            <w:r w:rsidR="00150FC7">
              <w:rPr>
                <w:rFonts w:ascii="Arial" w:hAnsi="Arial" w:cs="Arial"/>
              </w:rPr>
              <w:t>, partners</w:t>
            </w:r>
            <w:r w:rsidRPr="00721E7B">
              <w:rPr>
                <w:rFonts w:ascii="Arial" w:hAnsi="Arial" w:cs="Arial"/>
              </w:rPr>
              <w:t xml:space="preserve"> and members of the p</w:t>
            </w:r>
            <w:r w:rsidR="00376BA6">
              <w:rPr>
                <w:rFonts w:ascii="Arial" w:hAnsi="Arial" w:cs="Arial"/>
              </w:rPr>
              <w:t xml:space="preserve">olice service, ensuring contacts </w:t>
            </w:r>
            <w:proofErr w:type="gramStart"/>
            <w:r w:rsidR="00376BA6">
              <w:rPr>
                <w:rFonts w:ascii="Arial" w:hAnsi="Arial" w:cs="Arial"/>
              </w:rPr>
              <w:t>are dealt with</w:t>
            </w:r>
            <w:proofErr w:type="gramEnd"/>
            <w:r w:rsidR="00376BA6">
              <w:rPr>
                <w:rFonts w:ascii="Arial" w:hAnsi="Arial" w:cs="Arial"/>
              </w:rPr>
              <w:t xml:space="preserve"> in </w:t>
            </w:r>
            <w:r w:rsidRPr="00721E7B">
              <w:rPr>
                <w:rFonts w:ascii="Arial" w:hAnsi="Arial" w:cs="Arial"/>
              </w:rPr>
              <w:t xml:space="preserve">a courteous, </w:t>
            </w:r>
            <w:r w:rsidR="00331C7A">
              <w:rPr>
                <w:rFonts w:ascii="Arial" w:hAnsi="Arial" w:cs="Arial"/>
              </w:rPr>
              <w:t>helpful and informative manner, utilising Force IT systems to record contacts in accordance with National Recording Standards and local policies.</w:t>
            </w:r>
          </w:p>
          <w:p w:rsidR="003E2C66" w:rsidRPr="00721E7B" w:rsidRDefault="003E2C66" w:rsidP="00CD7364">
            <w:pPr>
              <w:pStyle w:val="Header"/>
              <w:tabs>
                <w:tab w:val="clear" w:pos="4153"/>
                <w:tab w:val="clear" w:pos="8306"/>
              </w:tabs>
              <w:rPr>
                <w:rFonts w:ascii="Arial" w:hAnsi="Arial" w:cs="Arial"/>
              </w:rPr>
            </w:pPr>
          </w:p>
          <w:p w:rsidR="00376BA6" w:rsidRDefault="00CD7364" w:rsidP="00376BA6">
            <w:pPr>
              <w:ind w:left="34"/>
              <w:rPr>
                <w:rFonts w:ascii="Arial" w:hAnsi="Arial" w:cs="Arial"/>
              </w:rPr>
            </w:pPr>
            <w:r w:rsidRPr="00721E7B">
              <w:rPr>
                <w:rFonts w:ascii="Arial" w:hAnsi="Arial" w:cs="Arial"/>
              </w:rPr>
              <w:t>To</w:t>
            </w:r>
            <w:r w:rsidR="00376BA6">
              <w:rPr>
                <w:rFonts w:ascii="Arial" w:hAnsi="Arial" w:cs="Arial"/>
              </w:rPr>
              <w:t xml:space="preserve"> use the </w:t>
            </w:r>
            <w:r w:rsidR="008E4606">
              <w:rPr>
                <w:rFonts w:ascii="Arial" w:hAnsi="Arial" w:cs="Arial"/>
              </w:rPr>
              <w:t>THRIVE M</w:t>
            </w:r>
            <w:r w:rsidR="00376BA6">
              <w:rPr>
                <w:rFonts w:ascii="Arial" w:hAnsi="Arial" w:cs="Arial"/>
              </w:rPr>
              <w:t>odel to</w:t>
            </w:r>
            <w:r w:rsidRPr="00721E7B">
              <w:rPr>
                <w:rFonts w:ascii="Arial" w:hAnsi="Arial" w:cs="Arial"/>
              </w:rPr>
              <w:t xml:space="preserve"> </w:t>
            </w:r>
            <w:r w:rsidR="00376BA6">
              <w:rPr>
                <w:rFonts w:ascii="Arial" w:hAnsi="Arial" w:cs="Arial"/>
              </w:rPr>
              <w:t>triage</w:t>
            </w:r>
            <w:r w:rsidRPr="00721E7B">
              <w:rPr>
                <w:rFonts w:ascii="Arial" w:hAnsi="Arial" w:cs="Arial"/>
              </w:rPr>
              <w:t xml:space="preserve"> emergency an</w:t>
            </w:r>
            <w:r w:rsidR="00376BA6">
              <w:rPr>
                <w:rFonts w:ascii="Arial" w:hAnsi="Arial" w:cs="Arial"/>
              </w:rPr>
              <w:t xml:space="preserve">d non-emergency contacts, </w:t>
            </w:r>
            <w:r w:rsidRPr="00721E7B">
              <w:rPr>
                <w:rFonts w:ascii="Arial" w:hAnsi="Arial" w:cs="Arial"/>
              </w:rPr>
              <w:t>offer</w:t>
            </w:r>
            <w:r w:rsidR="00376BA6">
              <w:rPr>
                <w:rFonts w:ascii="Arial" w:hAnsi="Arial" w:cs="Arial"/>
              </w:rPr>
              <w:t>ing</w:t>
            </w:r>
            <w:r w:rsidRPr="00721E7B">
              <w:rPr>
                <w:rFonts w:ascii="Arial" w:hAnsi="Arial" w:cs="Arial"/>
              </w:rPr>
              <w:t xml:space="preserve"> adv</w:t>
            </w:r>
            <w:r w:rsidR="00376BA6">
              <w:rPr>
                <w:rFonts w:ascii="Arial" w:hAnsi="Arial" w:cs="Arial"/>
              </w:rPr>
              <w:t xml:space="preserve">ice, assistance and resolving, where possible at the earliest opportunity. </w:t>
            </w:r>
          </w:p>
          <w:p w:rsidR="005A2AD0" w:rsidRPr="003E2C66" w:rsidRDefault="005A2AD0" w:rsidP="00331C7A">
            <w:pPr>
              <w:rPr>
                <w:rFonts w:ascii="Arial" w:hAnsi="Arial" w:cs="Arial"/>
                <w:b/>
              </w:rPr>
            </w:pPr>
          </w:p>
        </w:tc>
      </w:tr>
      <w:tr w:rsidR="0027122C">
        <w:tc>
          <w:tcPr>
            <w:tcW w:w="15877" w:type="dxa"/>
            <w:gridSpan w:val="6"/>
            <w:shd w:val="clear" w:color="auto" w:fill="D9D9D9"/>
          </w:tcPr>
          <w:p w:rsidR="0027122C" w:rsidRPr="000656C4" w:rsidRDefault="0027122C" w:rsidP="000656C4">
            <w:pPr>
              <w:jc w:val="center"/>
              <w:rPr>
                <w:rFonts w:ascii="Arial" w:hAnsi="Arial" w:cs="Arial"/>
                <w:b/>
                <w:sz w:val="22"/>
                <w:szCs w:val="22"/>
              </w:rPr>
            </w:pPr>
            <w:r w:rsidRPr="000656C4">
              <w:rPr>
                <w:rFonts w:ascii="Arial" w:hAnsi="Arial" w:cs="Arial"/>
                <w:b/>
                <w:sz w:val="22"/>
                <w:szCs w:val="22"/>
              </w:rPr>
              <w:t>Specific Role</w:t>
            </w:r>
            <w:r>
              <w:rPr>
                <w:rFonts w:ascii="Arial" w:hAnsi="Arial" w:cs="Arial"/>
                <w:b/>
                <w:sz w:val="22"/>
                <w:szCs w:val="22"/>
              </w:rPr>
              <w:t>s/</w:t>
            </w:r>
            <w:r w:rsidRPr="000656C4">
              <w:rPr>
                <w:rFonts w:ascii="Arial" w:hAnsi="Arial" w:cs="Arial"/>
                <w:b/>
                <w:sz w:val="22"/>
                <w:szCs w:val="22"/>
              </w:rPr>
              <w:t>Tasks</w:t>
            </w:r>
          </w:p>
        </w:tc>
      </w:tr>
      <w:tr w:rsidR="0027122C">
        <w:trPr>
          <w:trHeight w:val="460"/>
        </w:trPr>
        <w:tc>
          <w:tcPr>
            <w:tcW w:w="15877" w:type="dxa"/>
            <w:gridSpan w:val="6"/>
            <w:tcBorders>
              <w:bottom w:val="single" w:sz="4" w:space="0" w:color="auto"/>
            </w:tcBorders>
          </w:tcPr>
          <w:p w:rsidR="000043D7" w:rsidRDefault="000043D7" w:rsidP="000043D7">
            <w:pPr>
              <w:tabs>
                <w:tab w:val="left" w:pos="10798"/>
              </w:tabs>
              <w:rPr>
                <w:rFonts w:ascii="Arial" w:hAnsi="Arial" w:cs="Arial"/>
              </w:rPr>
            </w:pPr>
            <w:r w:rsidRPr="000043D7">
              <w:rPr>
                <w:rFonts w:ascii="Arial" w:hAnsi="Arial" w:cs="Arial"/>
              </w:rPr>
              <w:t xml:space="preserve">Receives and responds to incoming </w:t>
            </w:r>
            <w:r w:rsidR="00376BA6">
              <w:rPr>
                <w:rFonts w:ascii="Arial" w:hAnsi="Arial" w:cs="Arial"/>
              </w:rPr>
              <w:t>contacts</w:t>
            </w:r>
            <w:r w:rsidRPr="000043D7">
              <w:rPr>
                <w:rFonts w:ascii="Arial" w:hAnsi="Arial" w:cs="Arial"/>
              </w:rPr>
              <w:t xml:space="preserve"> directed to the Command </w:t>
            </w:r>
            <w:r w:rsidR="00376BA6">
              <w:rPr>
                <w:rFonts w:ascii="Arial" w:hAnsi="Arial" w:cs="Arial"/>
              </w:rPr>
              <w:t>Hub</w:t>
            </w:r>
            <w:r w:rsidRPr="000043D7">
              <w:rPr>
                <w:rFonts w:ascii="Arial" w:hAnsi="Arial" w:cs="Arial"/>
              </w:rPr>
              <w:t xml:space="preserve"> via any</w:t>
            </w:r>
            <w:r w:rsidR="00376BA6">
              <w:rPr>
                <w:rFonts w:ascii="Arial" w:hAnsi="Arial" w:cs="Arial"/>
              </w:rPr>
              <w:t xml:space="preserve"> source including 999 emergency, non-emergency </w:t>
            </w:r>
            <w:r w:rsidRPr="000043D7">
              <w:rPr>
                <w:rFonts w:ascii="Arial" w:hAnsi="Arial" w:cs="Arial"/>
              </w:rPr>
              <w:t xml:space="preserve">and all other </w:t>
            </w:r>
            <w:r w:rsidR="00376BA6">
              <w:rPr>
                <w:rFonts w:ascii="Arial" w:hAnsi="Arial" w:cs="Arial"/>
              </w:rPr>
              <w:t>contact</w:t>
            </w:r>
            <w:r w:rsidRPr="000043D7">
              <w:rPr>
                <w:rFonts w:ascii="Arial" w:hAnsi="Arial" w:cs="Arial"/>
              </w:rPr>
              <w:t xml:space="preserve"> types.</w:t>
            </w:r>
            <w:r w:rsidR="003E2C66">
              <w:rPr>
                <w:rFonts w:ascii="Arial" w:hAnsi="Arial" w:cs="Arial"/>
              </w:rPr>
              <w:t xml:space="preserve"> </w:t>
            </w:r>
            <w:r w:rsidRPr="000043D7">
              <w:rPr>
                <w:rFonts w:ascii="Arial" w:hAnsi="Arial" w:cs="Arial"/>
              </w:rPr>
              <w:t xml:space="preserve">Ascertains the purpose and nature of each </w:t>
            </w:r>
            <w:r w:rsidR="006B56E4">
              <w:rPr>
                <w:rFonts w:ascii="Arial" w:hAnsi="Arial" w:cs="Arial"/>
              </w:rPr>
              <w:t>contact</w:t>
            </w:r>
            <w:r w:rsidRPr="000043D7">
              <w:rPr>
                <w:rFonts w:ascii="Arial" w:hAnsi="Arial" w:cs="Arial"/>
              </w:rPr>
              <w:t xml:space="preserve"> eliciting relevant and sufficient information to enable an accurate and timely assessment of appropriate means of resolution.</w:t>
            </w:r>
          </w:p>
          <w:p w:rsidR="000043D7" w:rsidRDefault="000043D7" w:rsidP="000043D7">
            <w:pPr>
              <w:pStyle w:val="BodyTextIndent"/>
              <w:ind w:left="0"/>
              <w:rPr>
                <w:rFonts w:ascii="Arial" w:hAnsi="Arial" w:cs="Arial"/>
              </w:rPr>
            </w:pPr>
          </w:p>
          <w:p w:rsidR="003E2C66" w:rsidRDefault="003E2C66" w:rsidP="003E2C66">
            <w:pPr>
              <w:rPr>
                <w:rFonts w:ascii="Arial" w:hAnsi="Arial" w:cs="Arial"/>
                <w:szCs w:val="24"/>
              </w:rPr>
            </w:pPr>
            <w:r w:rsidRPr="000043D7">
              <w:rPr>
                <w:rFonts w:ascii="Arial" w:hAnsi="Arial" w:cs="Arial"/>
                <w:szCs w:val="24"/>
              </w:rPr>
              <w:t xml:space="preserve">Undertakes initial assessments </w:t>
            </w:r>
            <w:r w:rsidR="00376BA6">
              <w:rPr>
                <w:rFonts w:ascii="Arial" w:hAnsi="Arial" w:cs="Arial"/>
                <w:szCs w:val="24"/>
              </w:rPr>
              <w:t xml:space="preserve">of all contacts and uses </w:t>
            </w:r>
            <w:r w:rsidR="008E4606">
              <w:rPr>
                <w:rFonts w:ascii="Arial" w:hAnsi="Arial" w:cs="Arial"/>
                <w:szCs w:val="24"/>
              </w:rPr>
              <w:t>THRIVE M</w:t>
            </w:r>
            <w:r w:rsidR="00376BA6">
              <w:rPr>
                <w:rFonts w:ascii="Arial" w:hAnsi="Arial" w:cs="Arial"/>
                <w:szCs w:val="24"/>
              </w:rPr>
              <w:t>odel and relevant policies to help determine the most appropriate means by which the contact will be resolved.</w:t>
            </w:r>
            <w:r w:rsidR="00CB3DD1">
              <w:rPr>
                <w:rFonts w:ascii="Arial" w:hAnsi="Arial" w:cs="Arial"/>
                <w:szCs w:val="24"/>
              </w:rPr>
              <w:t xml:space="preserve">  Provides appropriate advice regarding crime preventi</w:t>
            </w:r>
            <w:r w:rsidR="006B56E4">
              <w:rPr>
                <w:rFonts w:ascii="Arial" w:hAnsi="Arial" w:cs="Arial"/>
                <w:szCs w:val="24"/>
              </w:rPr>
              <w:t xml:space="preserve">on and scene preservation </w:t>
            </w:r>
            <w:r w:rsidR="00CB3DD1">
              <w:rPr>
                <w:rFonts w:ascii="Arial" w:hAnsi="Arial" w:cs="Arial"/>
                <w:szCs w:val="24"/>
              </w:rPr>
              <w:t>and offers reassurance as necessary.</w:t>
            </w:r>
          </w:p>
          <w:p w:rsidR="003E2C66" w:rsidRDefault="003E2C66" w:rsidP="003E2C66">
            <w:pPr>
              <w:tabs>
                <w:tab w:val="left" w:pos="10798"/>
              </w:tabs>
              <w:rPr>
                <w:rFonts w:ascii="Arial" w:hAnsi="Arial" w:cs="Arial"/>
              </w:rPr>
            </w:pPr>
          </w:p>
          <w:p w:rsidR="003E2C66" w:rsidRPr="000043D7" w:rsidRDefault="003E2C66" w:rsidP="003E2C66">
            <w:pPr>
              <w:tabs>
                <w:tab w:val="left" w:pos="10798"/>
              </w:tabs>
              <w:rPr>
                <w:rFonts w:ascii="Arial" w:hAnsi="Arial" w:cs="Arial"/>
              </w:rPr>
            </w:pPr>
            <w:r w:rsidRPr="000043D7">
              <w:rPr>
                <w:rFonts w:ascii="Arial" w:hAnsi="Arial" w:cs="Arial"/>
              </w:rPr>
              <w:t>Records d</w:t>
            </w:r>
            <w:r w:rsidR="00F74F52">
              <w:rPr>
                <w:rFonts w:ascii="Arial" w:hAnsi="Arial" w:cs="Arial"/>
              </w:rPr>
              <w:t xml:space="preserve">etails of information received, </w:t>
            </w:r>
            <w:r w:rsidRPr="000043D7">
              <w:rPr>
                <w:rFonts w:ascii="Arial" w:hAnsi="Arial" w:cs="Arial"/>
              </w:rPr>
              <w:t xml:space="preserve">advice given and action taken directly onto Force </w:t>
            </w:r>
            <w:r w:rsidR="001B7CA2">
              <w:rPr>
                <w:rFonts w:ascii="Arial" w:hAnsi="Arial" w:cs="Arial"/>
              </w:rPr>
              <w:t>IT</w:t>
            </w:r>
            <w:r w:rsidRPr="000043D7">
              <w:rPr>
                <w:rFonts w:ascii="Arial" w:hAnsi="Arial" w:cs="Arial"/>
              </w:rPr>
              <w:t xml:space="preserve"> systems in accordance with NSIR standards.</w:t>
            </w:r>
          </w:p>
          <w:p w:rsidR="003E2C66" w:rsidRDefault="003E2C66" w:rsidP="000043D7">
            <w:pPr>
              <w:pStyle w:val="BodyTextIndent"/>
              <w:spacing w:after="0"/>
              <w:ind w:left="0"/>
              <w:rPr>
                <w:rFonts w:ascii="Arial" w:hAnsi="Arial" w:cs="Arial"/>
              </w:rPr>
            </w:pPr>
          </w:p>
          <w:p w:rsidR="00F74F52" w:rsidRDefault="00F74F52" w:rsidP="000043D7">
            <w:pPr>
              <w:pStyle w:val="BodyTextIndent"/>
              <w:spacing w:after="0"/>
              <w:ind w:left="0"/>
              <w:rPr>
                <w:rFonts w:ascii="Arial" w:hAnsi="Arial" w:cs="Arial"/>
              </w:rPr>
            </w:pPr>
            <w:r>
              <w:rPr>
                <w:rFonts w:ascii="Arial" w:hAnsi="Arial" w:cs="Arial"/>
              </w:rPr>
              <w:t xml:space="preserve">Accurately assesses information in accordance with NCRS standards and records any identified crimes appropriately.  </w:t>
            </w:r>
          </w:p>
          <w:p w:rsidR="00F74F52" w:rsidRDefault="00F74F52" w:rsidP="000043D7">
            <w:pPr>
              <w:pStyle w:val="BodyTextIndent"/>
              <w:spacing w:after="0"/>
              <w:ind w:left="0"/>
              <w:rPr>
                <w:rFonts w:ascii="Arial" w:hAnsi="Arial" w:cs="Arial"/>
              </w:rPr>
            </w:pPr>
          </w:p>
          <w:p w:rsidR="000043D7" w:rsidRDefault="000043D7" w:rsidP="000043D7">
            <w:pPr>
              <w:pStyle w:val="BodyTextIndent"/>
              <w:spacing w:after="0"/>
              <w:ind w:left="0"/>
              <w:rPr>
                <w:rFonts w:ascii="Arial" w:hAnsi="Arial" w:cs="Arial"/>
              </w:rPr>
            </w:pPr>
            <w:r w:rsidRPr="000043D7">
              <w:rPr>
                <w:rFonts w:ascii="Arial" w:hAnsi="Arial" w:cs="Arial"/>
              </w:rPr>
              <w:t xml:space="preserve">Creates </w:t>
            </w:r>
            <w:r w:rsidR="00340079">
              <w:rPr>
                <w:rFonts w:ascii="Arial" w:hAnsi="Arial" w:cs="Arial"/>
              </w:rPr>
              <w:t>a record w</w:t>
            </w:r>
            <w:r w:rsidR="001B7CA2">
              <w:rPr>
                <w:rFonts w:ascii="Arial" w:hAnsi="Arial" w:cs="Arial"/>
              </w:rPr>
              <w:t>here deployment of a resource</w:t>
            </w:r>
            <w:r w:rsidR="00340079">
              <w:rPr>
                <w:rFonts w:ascii="Arial" w:hAnsi="Arial" w:cs="Arial"/>
              </w:rPr>
              <w:t xml:space="preserve">, </w:t>
            </w:r>
            <w:proofErr w:type="gramStart"/>
            <w:r w:rsidR="001B7CA2">
              <w:rPr>
                <w:rFonts w:ascii="Arial" w:hAnsi="Arial" w:cs="Arial"/>
              </w:rPr>
              <w:t>either by despa</w:t>
            </w:r>
            <w:r w:rsidR="00F74F52">
              <w:rPr>
                <w:rFonts w:ascii="Arial" w:hAnsi="Arial" w:cs="Arial"/>
              </w:rPr>
              <w:t>tch or appointment</w:t>
            </w:r>
            <w:proofErr w:type="gramEnd"/>
            <w:r w:rsidR="00F74F52">
              <w:rPr>
                <w:rFonts w:ascii="Arial" w:hAnsi="Arial" w:cs="Arial"/>
              </w:rPr>
              <w:t>/other means a</w:t>
            </w:r>
            <w:r w:rsidR="00340079">
              <w:rPr>
                <w:rFonts w:ascii="Arial" w:hAnsi="Arial" w:cs="Arial"/>
              </w:rPr>
              <w:t>s required.</w:t>
            </w:r>
          </w:p>
          <w:p w:rsidR="00340079" w:rsidRDefault="00340079" w:rsidP="000043D7">
            <w:pPr>
              <w:pStyle w:val="BodyTextIndent"/>
              <w:spacing w:after="0"/>
              <w:ind w:left="0"/>
              <w:rPr>
                <w:rFonts w:ascii="Arial" w:hAnsi="Arial" w:cs="Arial"/>
              </w:rPr>
            </w:pPr>
          </w:p>
          <w:p w:rsidR="003E6934" w:rsidRPr="000043D7" w:rsidRDefault="003E6934" w:rsidP="003E6934">
            <w:pPr>
              <w:tabs>
                <w:tab w:val="left" w:pos="10798"/>
              </w:tabs>
              <w:rPr>
                <w:rFonts w:ascii="Arial" w:hAnsi="Arial" w:cs="Arial"/>
              </w:rPr>
            </w:pPr>
            <w:r>
              <w:rPr>
                <w:rFonts w:ascii="Arial" w:hAnsi="Arial" w:cs="Arial"/>
              </w:rPr>
              <w:t xml:space="preserve">Provides information to victims on how to obtain </w:t>
            </w:r>
            <w:r w:rsidR="00F74F52">
              <w:rPr>
                <w:rFonts w:ascii="Arial" w:hAnsi="Arial" w:cs="Arial"/>
              </w:rPr>
              <w:t xml:space="preserve">or provide </w:t>
            </w:r>
            <w:r>
              <w:rPr>
                <w:rFonts w:ascii="Arial" w:hAnsi="Arial" w:cs="Arial"/>
              </w:rPr>
              <w:t>updates relating to their crime.</w:t>
            </w:r>
          </w:p>
          <w:p w:rsidR="003E2C66" w:rsidRPr="000043D7" w:rsidRDefault="003E2C66" w:rsidP="000043D7">
            <w:pPr>
              <w:pStyle w:val="BodyTextIndent"/>
              <w:spacing w:after="0"/>
              <w:ind w:left="0"/>
              <w:rPr>
                <w:rFonts w:ascii="Arial" w:hAnsi="Arial" w:cs="Arial"/>
              </w:rPr>
            </w:pPr>
          </w:p>
          <w:p w:rsidR="00340079" w:rsidRDefault="00340079" w:rsidP="003E2C66">
            <w:pPr>
              <w:rPr>
                <w:rFonts w:ascii="Helvetica" w:hAnsi="Helvetica" w:cs="Helvetica"/>
                <w:szCs w:val="24"/>
              </w:rPr>
            </w:pPr>
            <w:r>
              <w:rPr>
                <w:rFonts w:ascii="Helvetica" w:hAnsi="Helvetica" w:cs="Helvetica"/>
                <w:szCs w:val="24"/>
              </w:rPr>
              <w:t xml:space="preserve">Utilises Force </w:t>
            </w:r>
            <w:r w:rsidR="007A061C">
              <w:rPr>
                <w:rFonts w:ascii="Helvetica" w:hAnsi="Helvetica" w:cs="Helvetica"/>
                <w:szCs w:val="24"/>
              </w:rPr>
              <w:t>IT</w:t>
            </w:r>
            <w:r>
              <w:rPr>
                <w:rFonts w:ascii="Helvetica" w:hAnsi="Helvetica" w:cs="Helvetica"/>
                <w:szCs w:val="24"/>
              </w:rPr>
              <w:t xml:space="preserve"> system</w:t>
            </w:r>
            <w:r w:rsidR="007A061C">
              <w:rPr>
                <w:rFonts w:ascii="Helvetica" w:hAnsi="Helvetica" w:cs="Helvetica"/>
                <w:szCs w:val="24"/>
              </w:rPr>
              <w:t>s</w:t>
            </w:r>
            <w:r>
              <w:rPr>
                <w:rFonts w:ascii="Helvetica" w:hAnsi="Helvetica" w:cs="Helvetica"/>
                <w:szCs w:val="24"/>
              </w:rPr>
              <w:t xml:space="preserve"> to arrange non-emergency mobile or station-based appointments </w:t>
            </w:r>
            <w:r w:rsidR="00433648">
              <w:rPr>
                <w:rFonts w:ascii="Helvetica" w:hAnsi="Helvetica" w:cs="Helvetica"/>
                <w:szCs w:val="24"/>
              </w:rPr>
              <w:t xml:space="preserve">in accordance with </w:t>
            </w:r>
            <w:r w:rsidR="00F74F52">
              <w:rPr>
                <w:rFonts w:ascii="Helvetica" w:hAnsi="Helvetica" w:cs="Helvetica"/>
                <w:szCs w:val="24"/>
              </w:rPr>
              <w:t>Force</w:t>
            </w:r>
            <w:r w:rsidR="00433648">
              <w:rPr>
                <w:rFonts w:ascii="Helvetica" w:hAnsi="Helvetica" w:cs="Helvetica"/>
                <w:szCs w:val="24"/>
              </w:rPr>
              <w:t xml:space="preserve"> policy and deals with appointment related queries.</w:t>
            </w:r>
          </w:p>
          <w:p w:rsidR="00340079" w:rsidRDefault="00340079" w:rsidP="003E2C66">
            <w:pPr>
              <w:rPr>
                <w:rFonts w:ascii="Helvetica" w:hAnsi="Helvetica" w:cs="Helvetica"/>
                <w:szCs w:val="24"/>
              </w:rPr>
            </w:pPr>
          </w:p>
          <w:p w:rsidR="003E2C66" w:rsidRDefault="007A061C" w:rsidP="003E2C66">
            <w:pPr>
              <w:rPr>
                <w:rFonts w:ascii="Helvetica" w:hAnsi="Helvetica" w:cs="Helvetica"/>
                <w:szCs w:val="24"/>
              </w:rPr>
            </w:pPr>
            <w:r>
              <w:rPr>
                <w:rFonts w:ascii="Helvetica" w:hAnsi="Helvetica" w:cs="Helvetica"/>
                <w:szCs w:val="24"/>
              </w:rPr>
              <w:t xml:space="preserve">Interrogates Force systems to provide accurate and relevant supporting information, to assist in the decision making process, ensuring all activity is in accordance </w:t>
            </w:r>
            <w:r w:rsidR="003E2C66" w:rsidRPr="002853AE">
              <w:rPr>
                <w:rFonts w:ascii="Helvetica" w:hAnsi="Helvetica" w:cs="Helvetica"/>
                <w:szCs w:val="24"/>
              </w:rPr>
              <w:t>with the Data Protection Act.</w:t>
            </w:r>
          </w:p>
          <w:p w:rsidR="00BF5CEE" w:rsidRDefault="00BF5CEE" w:rsidP="003E2C66">
            <w:pPr>
              <w:rPr>
                <w:rFonts w:ascii="Helvetica" w:hAnsi="Helvetica" w:cs="Helvetica"/>
                <w:szCs w:val="24"/>
              </w:rPr>
            </w:pPr>
          </w:p>
          <w:p w:rsidR="00BF5CEE" w:rsidRDefault="00BF5CEE" w:rsidP="003E2C66">
            <w:pPr>
              <w:rPr>
                <w:rFonts w:ascii="Helvetica" w:hAnsi="Helvetica" w:cs="Helvetica"/>
                <w:szCs w:val="24"/>
              </w:rPr>
            </w:pPr>
            <w:r>
              <w:rPr>
                <w:rFonts w:ascii="Helvetica" w:hAnsi="Helvetica" w:cs="Helvetica"/>
                <w:szCs w:val="24"/>
              </w:rPr>
              <w:t xml:space="preserve">Updates and finalises incident logs and crime records as required to ensure that a suitable response </w:t>
            </w:r>
            <w:proofErr w:type="gramStart"/>
            <w:r>
              <w:rPr>
                <w:rFonts w:ascii="Helvetica" w:hAnsi="Helvetica" w:cs="Helvetica"/>
                <w:szCs w:val="24"/>
              </w:rPr>
              <w:t>has been provided</w:t>
            </w:r>
            <w:proofErr w:type="gramEnd"/>
            <w:r>
              <w:rPr>
                <w:rFonts w:ascii="Helvetica" w:hAnsi="Helvetica" w:cs="Helvetica"/>
                <w:szCs w:val="24"/>
              </w:rPr>
              <w:t xml:space="preserve"> and is accurately recorded.</w:t>
            </w:r>
          </w:p>
          <w:p w:rsidR="003E2C66" w:rsidRDefault="003E2C66" w:rsidP="003E2C66">
            <w:pPr>
              <w:tabs>
                <w:tab w:val="left" w:pos="459"/>
              </w:tabs>
              <w:rPr>
                <w:rFonts w:ascii="Arial" w:hAnsi="Arial" w:cs="Arial"/>
              </w:rPr>
            </w:pPr>
          </w:p>
          <w:p w:rsidR="000043D7" w:rsidRDefault="00F74F52" w:rsidP="000043D7">
            <w:pPr>
              <w:pStyle w:val="BodyTextIndent2"/>
              <w:tabs>
                <w:tab w:val="left" w:pos="268"/>
                <w:tab w:val="left" w:pos="1260"/>
                <w:tab w:val="left" w:pos="2250"/>
                <w:tab w:val="left" w:pos="2520"/>
                <w:tab w:val="left" w:pos="4680"/>
              </w:tabs>
              <w:spacing w:after="0" w:line="240" w:lineRule="auto"/>
              <w:ind w:left="0"/>
              <w:jc w:val="both"/>
              <w:rPr>
                <w:rFonts w:ascii="Arial" w:hAnsi="Arial" w:cs="Arial"/>
              </w:rPr>
            </w:pPr>
            <w:r>
              <w:rPr>
                <w:rFonts w:ascii="Arial" w:hAnsi="Arial" w:cs="Arial"/>
              </w:rPr>
              <w:lastRenderedPageBreak/>
              <w:t>Liaises with Supervisors</w:t>
            </w:r>
            <w:r w:rsidR="000043D7" w:rsidRPr="000043D7">
              <w:rPr>
                <w:rFonts w:ascii="Arial" w:hAnsi="Arial" w:cs="Arial"/>
              </w:rPr>
              <w:t xml:space="preserve"> in order to draw attention to any</w:t>
            </w:r>
            <w:r w:rsidR="00433648">
              <w:rPr>
                <w:rFonts w:ascii="Arial" w:hAnsi="Arial" w:cs="Arial"/>
              </w:rPr>
              <w:t xml:space="preserve"> potential critical incidents, </w:t>
            </w:r>
            <w:r w:rsidR="000043D7" w:rsidRPr="000043D7">
              <w:rPr>
                <w:rFonts w:ascii="Arial" w:hAnsi="Arial" w:cs="Arial"/>
              </w:rPr>
              <w:t>current or emerging patterns</w:t>
            </w:r>
            <w:r w:rsidR="00433648">
              <w:rPr>
                <w:rFonts w:ascii="Arial" w:hAnsi="Arial" w:cs="Arial"/>
              </w:rPr>
              <w:t>/trends as well as</w:t>
            </w:r>
            <w:r w:rsidR="000043D7" w:rsidRPr="000043D7">
              <w:rPr>
                <w:rFonts w:ascii="Arial" w:hAnsi="Arial" w:cs="Arial"/>
              </w:rPr>
              <w:t xml:space="preserve"> </w:t>
            </w:r>
            <w:r w:rsidR="00433648">
              <w:rPr>
                <w:rFonts w:ascii="Arial" w:hAnsi="Arial" w:cs="Arial"/>
              </w:rPr>
              <w:t xml:space="preserve">any </w:t>
            </w:r>
            <w:r w:rsidR="000043D7" w:rsidRPr="000043D7">
              <w:rPr>
                <w:rFonts w:ascii="Arial" w:hAnsi="Arial" w:cs="Arial"/>
              </w:rPr>
              <w:t xml:space="preserve">issues that may </w:t>
            </w:r>
            <w:proofErr w:type="gramStart"/>
            <w:r w:rsidR="00433648">
              <w:rPr>
                <w:rFonts w:ascii="Arial" w:hAnsi="Arial" w:cs="Arial"/>
              </w:rPr>
              <w:t>impact</w:t>
            </w:r>
            <w:proofErr w:type="gramEnd"/>
            <w:r w:rsidR="00433648">
              <w:rPr>
                <w:rFonts w:ascii="Arial" w:hAnsi="Arial" w:cs="Arial"/>
              </w:rPr>
              <w:t xml:space="preserve"> upon the service delivery </w:t>
            </w:r>
            <w:r w:rsidR="009F1CBD">
              <w:rPr>
                <w:rFonts w:ascii="Arial" w:hAnsi="Arial" w:cs="Arial"/>
              </w:rPr>
              <w:t>provided by</w:t>
            </w:r>
            <w:r w:rsidR="00433648">
              <w:rPr>
                <w:rFonts w:ascii="Arial" w:hAnsi="Arial" w:cs="Arial"/>
              </w:rPr>
              <w:t xml:space="preserve"> t</w:t>
            </w:r>
            <w:r w:rsidR="009F1CBD">
              <w:rPr>
                <w:rFonts w:ascii="Arial" w:hAnsi="Arial" w:cs="Arial"/>
              </w:rPr>
              <w:t>he organisation or its reputation.</w:t>
            </w:r>
          </w:p>
          <w:p w:rsidR="003E2C66" w:rsidRPr="000043D7" w:rsidRDefault="003E2C66" w:rsidP="000043D7">
            <w:pPr>
              <w:pStyle w:val="BodyTextIndent2"/>
              <w:tabs>
                <w:tab w:val="left" w:pos="268"/>
                <w:tab w:val="left" w:pos="1260"/>
                <w:tab w:val="left" w:pos="2250"/>
                <w:tab w:val="left" w:pos="2520"/>
                <w:tab w:val="left" w:pos="4680"/>
              </w:tabs>
              <w:spacing w:after="0" w:line="240" w:lineRule="auto"/>
              <w:ind w:left="0"/>
              <w:jc w:val="both"/>
              <w:rPr>
                <w:rFonts w:ascii="Arial" w:hAnsi="Arial" w:cs="Arial"/>
              </w:rPr>
            </w:pPr>
          </w:p>
          <w:p w:rsidR="00D979A1" w:rsidRDefault="00D979A1" w:rsidP="009F1CBD">
            <w:pPr>
              <w:rPr>
                <w:rFonts w:ascii="Arial" w:hAnsi="Arial" w:cs="Arial"/>
                <w:szCs w:val="24"/>
              </w:rPr>
            </w:pPr>
            <w:r>
              <w:rPr>
                <w:rFonts w:ascii="Arial" w:hAnsi="Arial" w:cs="Arial"/>
                <w:szCs w:val="24"/>
              </w:rPr>
              <w:t>Undertakes</w:t>
            </w:r>
            <w:r w:rsidR="00396DCF">
              <w:rPr>
                <w:rFonts w:ascii="Arial" w:hAnsi="Arial" w:cs="Arial"/>
                <w:szCs w:val="24"/>
              </w:rPr>
              <w:t xml:space="preserve"> slow-time enquiries and investigations to enable effective reso</w:t>
            </w:r>
            <w:r>
              <w:rPr>
                <w:rFonts w:ascii="Arial" w:hAnsi="Arial" w:cs="Arial"/>
                <w:szCs w:val="24"/>
              </w:rPr>
              <w:t>lution or allocation as required, including liaison with outside agencies and making relevant follow up calls.</w:t>
            </w:r>
          </w:p>
          <w:p w:rsidR="00D979A1" w:rsidRDefault="00D979A1" w:rsidP="009F1CBD">
            <w:pPr>
              <w:rPr>
                <w:rFonts w:ascii="Arial" w:hAnsi="Arial" w:cs="Arial"/>
                <w:szCs w:val="24"/>
              </w:rPr>
            </w:pPr>
          </w:p>
          <w:p w:rsidR="000043D7" w:rsidRDefault="00D979A1" w:rsidP="009F1CBD">
            <w:pPr>
              <w:rPr>
                <w:rFonts w:ascii="Arial" w:hAnsi="Arial" w:cs="Arial"/>
                <w:szCs w:val="24"/>
              </w:rPr>
            </w:pPr>
            <w:r w:rsidRPr="003A5600">
              <w:rPr>
                <w:rFonts w:ascii="Arial" w:hAnsi="Arial" w:cs="Arial"/>
                <w:szCs w:val="24"/>
              </w:rPr>
              <w:t xml:space="preserve">Provides effective service recovery in relation to </w:t>
            </w:r>
            <w:r w:rsidR="000043D7" w:rsidRPr="003A5600">
              <w:rPr>
                <w:rFonts w:ascii="Arial" w:hAnsi="Arial" w:cs="Arial"/>
                <w:szCs w:val="24"/>
              </w:rPr>
              <w:t>reports of complaints an</w:t>
            </w:r>
            <w:r w:rsidRPr="003A5600">
              <w:rPr>
                <w:rFonts w:ascii="Arial" w:hAnsi="Arial" w:cs="Arial"/>
                <w:szCs w:val="24"/>
              </w:rPr>
              <w:t>d expressions of dissatisfaction, resolving</w:t>
            </w:r>
            <w:r w:rsidR="000043D7" w:rsidRPr="003A5600">
              <w:rPr>
                <w:rFonts w:ascii="Arial" w:hAnsi="Arial" w:cs="Arial"/>
                <w:szCs w:val="24"/>
              </w:rPr>
              <w:t xml:space="preserve"> or referring in accordance with Force policy.</w:t>
            </w:r>
          </w:p>
          <w:p w:rsidR="003A5600" w:rsidRDefault="003A5600" w:rsidP="009F1CBD">
            <w:pPr>
              <w:rPr>
                <w:rFonts w:ascii="Arial" w:hAnsi="Arial" w:cs="Arial"/>
                <w:szCs w:val="24"/>
              </w:rPr>
            </w:pPr>
          </w:p>
          <w:p w:rsidR="0027122C" w:rsidRPr="00465ABB" w:rsidRDefault="0023523B" w:rsidP="00407689">
            <w:pPr>
              <w:rPr>
                <w:rFonts w:ascii="Arial" w:hAnsi="Arial" w:cs="Arial"/>
              </w:rPr>
            </w:pPr>
            <w:r w:rsidRPr="004236E3">
              <w:rPr>
                <w:rFonts w:ascii="Arial" w:hAnsi="Arial" w:cs="Arial"/>
              </w:rPr>
              <w:t>Performs such other duties as reasonably correspond to the general character of the post and are commensurate with its level of responsibility</w:t>
            </w:r>
          </w:p>
        </w:tc>
      </w:tr>
      <w:tr w:rsidR="00601862">
        <w:trPr>
          <w:trHeight w:val="269"/>
        </w:trPr>
        <w:tc>
          <w:tcPr>
            <w:tcW w:w="8364" w:type="dxa"/>
            <w:gridSpan w:val="3"/>
            <w:shd w:val="clear" w:color="auto" w:fill="D9D9D9"/>
          </w:tcPr>
          <w:p w:rsidR="00601862" w:rsidRPr="000656C4" w:rsidRDefault="005B4C36" w:rsidP="000656C4">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tcPr>
          <w:p w:rsidR="00601862" w:rsidRPr="000656C4" w:rsidRDefault="005B4C36" w:rsidP="000656C4">
            <w:pPr>
              <w:jc w:val="center"/>
              <w:rPr>
                <w:rFonts w:ascii="Arial" w:hAnsi="Arial" w:cs="Arial"/>
                <w:b/>
                <w:sz w:val="22"/>
                <w:szCs w:val="22"/>
              </w:rPr>
            </w:pPr>
            <w:r w:rsidRPr="000656C4">
              <w:rPr>
                <w:rFonts w:ascii="Arial" w:hAnsi="Arial" w:cs="Arial"/>
                <w:b/>
                <w:sz w:val="22"/>
                <w:szCs w:val="22"/>
              </w:rPr>
              <w:t>Decision Making</w:t>
            </w:r>
          </w:p>
        </w:tc>
      </w:tr>
      <w:tr w:rsidR="008648F0">
        <w:trPr>
          <w:trHeight w:val="1980"/>
        </w:trPr>
        <w:tc>
          <w:tcPr>
            <w:tcW w:w="8364" w:type="dxa"/>
            <w:gridSpan w:val="3"/>
            <w:vMerge w:val="restart"/>
          </w:tcPr>
          <w:p w:rsidR="003E2C66" w:rsidRDefault="003E2C66" w:rsidP="003E2C66">
            <w:pPr>
              <w:rPr>
                <w:rFonts w:ascii="Arial" w:hAnsi="Arial"/>
              </w:rPr>
            </w:pPr>
            <w:r>
              <w:rPr>
                <w:rFonts w:ascii="Arial" w:hAnsi="Arial"/>
              </w:rPr>
              <w:t>Responding to callers in a calm, professional and courteous manner with a view to delivering a high quality service</w:t>
            </w:r>
            <w:r w:rsidR="00566015">
              <w:rPr>
                <w:rFonts w:ascii="Arial" w:hAnsi="Arial"/>
              </w:rPr>
              <w:t>, taking the required action</w:t>
            </w:r>
            <w:r>
              <w:rPr>
                <w:rFonts w:ascii="Arial" w:hAnsi="Arial"/>
              </w:rPr>
              <w:t xml:space="preserve"> and </w:t>
            </w:r>
            <w:r w:rsidR="00566015">
              <w:rPr>
                <w:rFonts w:ascii="Arial" w:hAnsi="Arial"/>
              </w:rPr>
              <w:t xml:space="preserve">giving </w:t>
            </w:r>
            <w:r>
              <w:rPr>
                <w:rFonts w:ascii="Arial" w:hAnsi="Arial"/>
              </w:rPr>
              <w:t>appropriate reassurance.</w:t>
            </w:r>
          </w:p>
          <w:p w:rsidR="00ED52BC" w:rsidRDefault="00ED52BC" w:rsidP="00ED52BC">
            <w:pPr>
              <w:autoSpaceDE w:val="0"/>
              <w:autoSpaceDN w:val="0"/>
              <w:adjustRightInd w:val="0"/>
              <w:rPr>
                <w:rFonts w:ascii="Helvetica" w:hAnsi="Helvetica" w:cs="Helvetica"/>
                <w:szCs w:val="24"/>
              </w:rPr>
            </w:pPr>
          </w:p>
          <w:p w:rsidR="00ED52BC" w:rsidRPr="00E0498E" w:rsidRDefault="00ED52BC" w:rsidP="00ED52BC">
            <w:pPr>
              <w:autoSpaceDE w:val="0"/>
              <w:autoSpaceDN w:val="0"/>
              <w:adjustRightInd w:val="0"/>
              <w:rPr>
                <w:rFonts w:ascii="Helvetica" w:hAnsi="Helvetica" w:cs="Helvetica"/>
                <w:szCs w:val="24"/>
              </w:rPr>
            </w:pPr>
            <w:r>
              <w:rPr>
                <w:rFonts w:ascii="Helvetica" w:hAnsi="Helvetica" w:cs="Helvetica"/>
                <w:szCs w:val="24"/>
              </w:rPr>
              <w:t>Me</w:t>
            </w:r>
            <w:r w:rsidRPr="00E0498E">
              <w:rPr>
                <w:rFonts w:ascii="Helvetica" w:hAnsi="Helvetica" w:cs="Helvetica"/>
                <w:szCs w:val="24"/>
              </w:rPr>
              <w:t>eting the needs and expectation of individuals by</w:t>
            </w:r>
            <w:r>
              <w:rPr>
                <w:rFonts w:ascii="Helvetica" w:hAnsi="Helvetica" w:cs="Helvetica"/>
                <w:szCs w:val="24"/>
              </w:rPr>
              <w:t xml:space="preserve"> </w:t>
            </w:r>
            <w:r w:rsidRPr="00E0498E">
              <w:rPr>
                <w:rFonts w:ascii="Helvetica" w:hAnsi="Helvetica" w:cs="Helvetica"/>
                <w:szCs w:val="24"/>
              </w:rPr>
              <w:t>providing appropriate help and advice, taking all concerns seriously and explaining what will be done to address them, including whether or not any further actions w</w:t>
            </w:r>
            <w:r>
              <w:rPr>
                <w:rFonts w:ascii="Helvetica" w:hAnsi="Helvetica" w:cs="Helvetica"/>
                <w:szCs w:val="24"/>
              </w:rPr>
              <w:t>ill be taken and why.</w:t>
            </w:r>
          </w:p>
          <w:p w:rsidR="00ED52BC" w:rsidRDefault="00ED52BC" w:rsidP="003E2C66">
            <w:pPr>
              <w:rPr>
                <w:rFonts w:ascii="Arial" w:hAnsi="Arial"/>
              </w:rPr>
            </w:pPr>
          </w:p>
          <w:p w:rsidR="003E2C66" w:rsidRDefault="003E2C66" w:rsidP="003E2C66">
            <w:pPr>
              <w:rPr>
                <w:rFonts w:ascii="Arial" w:hAnsi="Arial"/>
              </w:rPr>
            </w:pPr>
            <w:r>
              <w:rPr>
                <w:rFonts w:ascii="Arial" w:hAnsi="Arial"/>
              </w:rPr>
              <w:t xml:space="preserve">Having an understanding of the relevant communications and other equipment installed in the Command </w:t>
            </w:r>
            <w:r w:rsidR="00BF5CEE">
              <w:rPr>
                <w:rFonts w:ascii="Arial" w:hAnsi="Arial"/>
              </w:rPr>
              <w:t>Hub</w:t>
            </w:r>
            <w:r>
              <w:rPr>
                <w:rFonts w:ascii="Arial" w:hAnsi="Arial"/>
              </w:rPr>
              <w:t xml:space="preserve"> and be able to use such equipment.</w:t>
            </w:r>
          </w:p>
          <w:p w:rsidR="003E2C66" w:rsidRDefault="003E2C66" w:rsidP="003E2C66">
            <w:pPr>
              <w:rPr>
                <w:rFonts w:ascii="Arial" w:hAnsi="Arial"/>
              </w:rPr>
            </w:pPr>
          </w:p>
          <w:p w:rsidR="00825735" w:rsidRDefault="00825735" w:rsidP="003E2C66">
            <w:pPr>
              <w:rPr>
                <w:rFonts w:ascii="Arial" w:hAnsi="Arial"/>
              </w:rPr>
            </w:pPr>
            <w:r>
              <w:rPr>
                <w:rFonts w:ascii="Arial" w:hAnsi="Arial"/>
              </w:rPr>
              <w:t xml:space="preserve">Ensuring at all times that information handled is accurate, relevant and timely in order to enhance </w:t>
            </w:r>
            <w:r w:rsidR="00501CFB">
              <w:rPr>
                <w:rFonts w:ascii="Arial" w:hAnsi="Arial"/>
              </w:rPr>
              <w:t>‘</w:t>
            </w:r>
            <w:r>
              <w:rPr>
                <w:rFonts w:ascii="Arial" w:hAnsi="Arial"/>
              </w:rPr>
              <w:t>officer safety</w:t>
            </w:r>
            <w:r w:rsidR="00501CFB">
              <w:rPr>
                <w:rFonts w:ascii="Arial" w:hAnsi="Arial"/>
              </w:rPr>
              <w:t>’</w:t>
            </w:r>
            <w:r>
              <w:rPr>
                <w:rFonts w:ascii="Arial" w:hAnsi="Arial"/>
              </w:rPr>
              <w:t xml:space="preserve"> and maintain the confidence of the </w:t>
            </w:r>
            <w:proofErr w:type="gramStart"/>
            <w:r>
              <w:rPr>
                <w:rFonts w:ascii="Arial" w:hAnsi="Arial"/>
              </w:rPr>
              <w:t>general public</w:t>
            </w:r>
            <w:proofErr w:type="gramEnd"/>
            <w:r>
              <w:rPr>
                <w:rFonts w:ascii="Arial" w:hAnsi="Arial"/>
              </w:rPr>
              <w:t>.</w:t>
            </w:r>
          </w:p>
          <w:p w:rsidR="00ED52BC" w:rsidRDefault="00ED52BC" w:rsidP="003E2C66">
            <w:pPr>
              <w:rPr>
                <w:rFonts w:ascii="Arial" w:hAnsi="Arial"/>
              </w:rPr>
            </w:pPr>
          </w:p>
          <w:p w:rsidR="00ED52BC" w:rsidRDefault="00ED52BC" w:rsidP="00ED52BC">
            <w:pPr>
              <w:autoSpaceDE w:val="0"/>
              <w:autoSpaceDN w:val="0"/>
              <w:adjustRightInd w:val="0"/>
              <w:rPr>
                <w:rFonts w:ascii="Arial" w:hAnsi="Arial"/>
                <w:szCs w:val="24"/>
              </w:rPr>
            </w:pPr>
            <w:r>
              <w:rPr>
                <w:rFonts w:ascii="Arial" w:hAnsi="Arial"/>
                <w:szCs w:val="24"/>
              </w:rPr>
              <w:t>E</w:t>
            </w:r>
            <w:r w:rsidRPr="00C15D18">
              <w:rPr>
                <w:rFonts w:ascii="Arial" w:hAnsi="Arial"/>
                <w:szCs w:val="24"/>
              </w:rPr>
              <w:t xml:space="preserve">nsuring crime and incidents </w:t>
            </w:r>
            <w:proofErr w:type="gramStart"/>
            <w:r w:rsidRPr="00C15D18">
              <w:rPr>
                <w:rFonts w:ascii="Arial" w:hAnsi="Arial"/>
                <w:szCs w:val="24"/>
              </w:rPr>
              <w:t>are recorded</w:t>
            </w:r>
            <w:proofErr w:type="gramEnd"/>
            <w:r w:rsidRPr="00C15D18">
              <w:rPr>
                <w:rFonts w:ascii="Arial" w:hAnsi="Arial"/>
                <w:szCs w:val="24"/>
              </w:rPr>
              <w:t xml:space="preserve"> accurately and discrepancies are brought to the </w:t>
            </w:r>
            <w:r w:rsidR="00501CFB" w:rsidRPr="00C15D18">
              <w:rPr>
                <w:rFonts w:ascii="Arial" w:hAnsi="Arial"/>
                <w:szCs w:val="24"/>
              </w:rPr>
              <w:t>notice</w:t>
            </w:r>
            <w:r w:rsidRPr="00C15D18">
              <w:rPr>
                <w:rFonts w:ascii="Arial" w:hAnsi="Arial"/>
                <w:szCs w:val="24"/>
              </w:rPr>
              <w:t xml:space="preserve"> of the appropriate </w:t>
            </w:r>
            <w:r>
              <w:rPr>
                <w:rFonts w:ascii="Arial" w:hAnsi="Arial"/>
                <w:szCs w:val="24"/>
              </w:rPr>
              <w:t>member of staff.</w:t>
            </w:r>
            <w:r w:rsidR="00501CFB">
              <w:rPr>
                <w:rFonts w:ascii="Arial" w:hAnsi="Arial"/>
                <w:szCs w:val="24"/>
              </w:rPr>
              <w:t xml:space="preserve"> </w:t>
            </w:r>
          </w:p>
          <w:p w:rsidR="00501CFB" w:rsidRDefault="00501CFB" w:rsidP="00ED52BC">
            <w:pPr>
              <w:autoSpaceDE w:val="0"/>
              <w:autoSpaceDN w:val="0"/>
              <w:adjustRightInd w:val="0"/>
              <w:rPr>
                <w:rFonts w:ascii="Arial" w:hAnsi="Arial"/>
                <w:szCs w:val="24"/>
              </w:rPr>
            </w:pPr>
          </w:p>
          <w:p w:rsidR="0042699A" w:rsidRDefault="00501CFB" w:rsidP="001B479B">
            <w:pPr>
              <w:autoSpaceDE w:val="0"/>
              <w:autoSpaceDN w:val="0"/>
              <w:adjustRightInd w:val="0"/>
              <w:rPr>
                <w:rFonts w:ascii="Arial" w:hAnsi="Arial"/>
                <w:szCs w:val="24"/>
              </w:rPr>
            </w:pPr>
            <w:r>
              <w:rPr>
                <w:rFonts w:ascii="Arial" w:hAnsi="Arial"/>
                <w:szCs w:val="24"/>
              </w:rPr>
              <w:t xml:space="preserve">Undertakes </w:t>
            </w:r>
            <w:r w:rsidR="001E4E83">
              <w:rPr>
                <w:rFonts w:ascii="Arial" w:hAnsi="Arial"/>
                <w:szCs w:val="24"/>
              </w:rPr>
              <w:t>the initial assessment and investigation</w:t>
            </w:r>
            <w:r>
              <w:rPr>
                <w:rFonts w:ascii="Arial" w:hAnsi="Arial"/>
                <w:szCs w:val="24"/>
              </w:rPr>
              <w:t xml:space="preserve"> </w:t>
            </w:r>
            <w:r w:rsidR="001E4E83">
              <w:rPr>
                <w:rFonts w:ascii="Arial" w:hAnsi="Arial"/>
                <w:szCs w:val="24"/>
              </w:rPr>
              <w:t>of</w:t>
            </w:r>
            <w:r>
              <w:rPr>
                <w:rFonts w:ascii="Arial" w:hAnsi="Arial"/>
                <w:szCs w:val="24"/>
              </w:rPr>
              <w:t xml:space="preserve"> </w:t>
            </w:r>
            <w:r w:rsidR="001E4E83">
              <w:rPr>
                <w:rFonts w:ascii="Arial" w:hAnsi="Arial"/>
                <w:szCs w:val="24"/>
              </w:rPr>
              <w:t xml:space="preserve">contacts </w:t>
            </w:r>
            <w:r>
              <w:rPr>
                <w:rFonts w:ascii="Arial" w:hAnsi="Arial"/>
                <w:szCs w:val="24"/>
              </w:rPr>
              <w:t xml:space="preserve">to a high standard </w:t>
            </w:r>
            <w:r w:rsidR="001E4E83">
              <w:rPr>
                <w:rFonts w:ascii="Arial" w:hAnsi="Arial"/>
                <w:szCs w:val="24"/>
              </w:rPr>
              <w:t>to ensure the most effective and efficient use of resources.</w:t>
            </w:r>
          </w:p>
          <w:p w:rsidR="00331C7A" w:rsidRDefault="00331C7A" w:rsidP="001B479B">
            <w:pPr>
              <w:autoSpaceDE w:val="0"/>
              <w:autoSpaceDN w:val="0"/>
              <w:adjustRightInd w:val="0"/>
              <w:rPr>
                <w:rFonts w:ascii="Arial" w:hAnsi="Arial"/>
                <w:szCs w:val="24"/>
              </w:rPr>
            </w:pPr>
          </w:p>
          <w:p w:rsidR="00331C7A" w:rsidRPr="005608CC" w:rsidRDefault="00331C7A" w:rsidP="00331C7A">
            <w:pPr>
              <w:rPr>
                <w:rFonts w:ascii="Arial" w:hAnsi="Arial"/>
                <w:szCs w:val="24"/>
              </w:rPr>
            </w:pPr>
            <w:r w:rsidRPr="005608CC">
              <w:rPr>
                <w:rFonts w:ascii="Arial" w:hAnsi="Arial"/>
                <w:szCs w:val="24"/>
              </w:rPr>
              <w:t>En</w:t>
            </w:r>
            <w:r w:rsidR="00150C6A">
              <w:rPr>
                <w:rFonts w:ascii="Arial" w:hAnsi="Arial"/>
                <w:szCs w:val="24"/>
              </w:rPr>
              <w:t xml:space="preserve">suring that risks to the Force </w:t>
            </w:r>
            <w:r w:rsidRPr="005608CC">
              <w:rPr>
                <w:rFonts w:ascii="Arial" w:hAnsi="Arial"/>
                <w:szCs w:val="24"/>
              </w:rPr>
              <w:t>which may affect its ability to provide business as usual now or in the future are identified and escalated to their line manager or local Risk Champion at the earliest opportunity;</w:t>
            </w:r>
          </w:p>
          <w:p w:rsidR="001E4E83" w:rsidRDefault="001E4E83" w:rsidP="0042699A">
            <w:pPr>
              <w:rPr>
                <w:rFonts w:ascii="Arial" w:hAnsi="Arial"/>
                <w:szCs w:val="24"/>
              </w:rPr>
            </w:pPr>
          </w:p>
          <w:p w:rsidR="00331C7A" w:rsidRDefault="00331C7A" w:rsidP="00331C7A">
            <w:pPr>
              <w:autoSpaceDE w:val="0"/>
              <w:autoSpaceDN w:val="0"/>
              <w:adjustRightInd w:val="0"/>
              <w:rPr>
                <w:rFonts w:ascii="Arial" w:hAnsi="Arial"/>
                <w:szCs w:val="24"/>
              </w:rPr>
            </w:pPr>
            <w:r w:rsidRPr="00331C7A">
              <w:rPr>
                <w:rFonts w:ascii="Arial" w:hAnsi="Arial"/>
                <w:szCs w:val="24"/>
              </w:rPr>
              <w:t>As a member of Humberside Police you will accord with the Standards of Professional Behaviour, as outlined in the Code of Ethics, at all times.</w:t>
            </w:r>
          </w:p>
          <w:p w:rsidR="00331C7A" w:rsidRPr="00331C7A" w:rsidRDefault="00FC206C" w:rsidP="00FC206C">
            <w:pPr>
              <w:tabs>
                <w:tab w:val="left" w:pos="7217"/>
              </w:tabs>
              <w:autoSpaceDE w:val="0"/>
              <w:autoSpaceDN w:val="0"/>
              <w:adjustRightInd w:val="0"/>
              <w:rPr>
                <w:rFonts w:ascii="Arial" w:hAnsi="Arial"/>
                <w:szCs w:val="24"/>
              </w:rPr>
            </w:pPr>
            <w:r>
              <w:rPr>
                <w:rFonts w:ascii="Arial" w:hAnsi="Arial"/>
                <w:szCs w:val="24"/>
              </w:rPr>
              <w:tab/>
            </w:r>
          </w:p>
          <w:p w:rsidR="00331C7A" w:rsidRPr="00331C7A" w:rsidRDefault="00331C7A" w:rsidP="00331C7A">
            <w:pPr>
              <w:autoSpaceDE w:val="0"/>
              <w:autoSpaceDN w:val="0"/>
              <w:adjustRightInd w:val="0"/>
              <w:rPr>
                <w:rFonts w:ascii="Arial" w:hAnsi="Arial"/>
                <w:szCs w:val="24"/>
              </w:rPr>
            </w:pPr>
            <w:r w:rsidRPr="00331C7A">
              <w:rPr>
                <w:rFonts w:ascii="Arial" w:hAnsi="Arial"/>
                <w:szCs w:val="24"/>
              </w:rPr>
              <w:t>You will recognise the responsibilities of your role and act lawfully in the public interest.  Your conduct will encourage others to have confidence in policing.</w:t>
            </w:r>
          </w:p>
          <w:p w:rsidR="00331C7A" w:rsidRPr="00331C7A" w:rsidRDefault="00331C7A" w:rsidP="00331C7A">
            <w:pPr>
              <w:autoSpaceDE w:val="0"/>
              <w:autoSpaceDN w:val="0"/>
              <w:adjustRightInd w:val="0"/>
              <w:rPr>
                <w:rFonts w:ascii="Arial" w:hAnsi="Arial"/>
                <w:szCs w:val="24"/>
              </w:rPr>
            </w:pPr>
            <w:r w:rsidRPr="00331C7A">
              <w:rPr>
                <w:rFonts w:ascii="Arial" w:hAnsi="Arial"/>
                <w:szCs w:val="24"/>
              </w:rPr>
              <w:lastRenderedPageBreak/>
              <w:t>You will have honesty and integrity and be open and transparent in your decisions and actions.  You will treat people fairly and demonstrate respect, tolerance and self-control.</w:t>
            </w:r>
          </w:p>
          <w:p w:rsidR="00331C7A" w:rsidRPr="00331C7A" w:rsidRDefault="00331C7A" w:rsidP="00331C7A">
            <w:pPr>
              <w:autoSpaceDE w:val="0"/>
              <w:autoSpaceDN w:val="0"/>
              <w:adjustRightInd w:val="0"/>
              <w:rPr>
                <w:rFonts w:ascii="Arial" w:hAnsi="Arial"/>
                <w:szCs w:val="24"/>
              </w:rPr>
            </w:pPr>
            <w:r w:rsidRPr="00331C7A">
              <w:rPr>
                <w:rFonts w:ascii="Arial" w:hAnsi="Arial"/>
                <w:szCs w:val="24"/>
              </w:rPr>
              <w:t xml:space="preserve">You will lead our service by good example and will report, challenge or take action against the conduct of </w:t>
            </w:r>
            <w:proofErr w:type="gramStart"/>
            <w:r w:rsidRPr="00331C7A">
              <w:rPr>
                <w:rFonts w:ascii="Arial" w:hAnsi="Arial"/>
                <w:szCs w:val="24"/>
              </w:rPr>
              <w:t>colleagues which</w:t>
            </w:r>
            <w:proofErr w:type="gramEnd"/>
            <w:r w:rsidRPr="00331C7A">
              <w:rPr>
                <w:rFonts w:ascii="Arial" w:hAnsi="Arial"/>
                <w:szCs w:val="24"/>
              </w:rPr>
              <w:t xml:space="preserve"> has fallen below the standards expected.</w:t>
            </w:r>
          </w:p>
          <w:p w:rsidR="00F126B0" w:rsidRPr="00E85C8E" w:rsidRDefault="00F126B0" w:rsidP="00331C7A">
            <w:pPr>
              <w:rPr>
                <w:rFonts w:ascii="Arial" w:hAnsi="Arial"/>
                <w:sz w:val="22"/>
                <w:szCs w:val="22"/>
              </w:rPr>
            </w:pPr>
          </w:p>
        </w:tc>
        <w:tc>
          <w:tcPr>
            <w:tcW w:w="7513" w:type="dxa"/>
            <w:gridSpan w:val="3"/>
            <w:tcBorders>
              <w:bottom w:val="single" w:sz="4" w:space="0" w:color="auto"/>
            </w:tcBorders>
            <w:shd w:val="clear" w:color="auto" w:fill="auto"/>
          </w:tcPr>
          <w:p w:rsidR="00485C7D" w:rsidRPr="003A32EF" w:rsidRDefault="00ED52BC" w:rsidP="00ED52BC">
            <w:pPr>
              <w:rPr>
                <w:rFonts w:ascii="Arial" w:hAnsi="Arial"/>
              </w:rPr>
            </w:pPr>
            <w:r>
              <w:rPr>
                <w:rFonts w:ascii="Arial" w:hAnsi="Arial"/>
              </w:rPr>
              <w:lastRenderedPageBreak/>
              <w:t>Assesses</w:t>
            </w:r>
            <w:r w:rsidR="00293D69">
              <w:rPr>
                <w:rFonts w:ascii="Arial" w:hAnsi="Arial"/>
              </w:rPr>
              <w:t xml:space="preserve"> situations, </w:t>
            </w:r>
            <w:r w:rsidRPr="008429C1">
              <w:rPr>
                <w:rFonts w:ascii="Arial" w:hAnsi="Arial"/>
              </w:rPr>
              <w:t>draws logical conclusions from the information available</w:t>
            </w:r>
            <w:r>
              <w:rPr>
                <w:rFonts w:ascii="Arial" w:hAnsi="Arial"/>
              </w:rPr>
              <w:t xml:space="preserve"> and</w:t>
            </w:r>
            <w:r w:rsidRPr="008429C1">
              <w:rPr>
                <w:rFonts w:ascii="Arial" w:hAnsi="Arial"/>
              </w:rPr>
              <w:t xml:space="preserve"> use</w:t>
            </w:r>
            <w:r>
              <w:rPr>
                <w:rFonts w:ascii="Arial" w:hAnsi="Arial"/>
              </w:rPr>
              <w:t>s</w:t>
            </w:r>
            <w:r w:rsidRPr="008429C1">
              <w:rPr>
                <w:rFonts w:ascii="Arial" w:hAnsi="Arial"/>
              </w:rPr>
              <w:t xml:space="preserve"> judgement and knowledge to identify the best available options in accordance with the </w:t>
            </w:r>
            <w:r w:rsidR="008E4606">
              <w:rPr>
                <w:rFonts w:ascii="Arial" w:hAnsi="Arial"/>
              </w:rPr>
              <w:t xml:space="preserve">THRIVE </w:t>
            </w:r>
            <w:r w:rsidR="00293D69">
              <w:rPr>
                <w:rFonts w:ascii="Arial" w:hAnsi="Arial"/>
              </w:rPr>
              <w:t xml:space="preserve"> Decision Making </w:t>
            </w:r>
            <w:r w:rsidR="00293D69" w:rsidRPr="003A32EF">
              <w:rPr>
                <w:rFonts w:ascii="Arial" w:hAnsi="Arial"/>
              </w:rPr>
              <w:t>model</w:t>
            </w:r>
            <w:r w:rsidR="00485C7D" w:rsidRPr="003A32EF">
              <w:rPr>
                <w:rFonts w:ascii="Arial" w:hAnsi="Arial"/>
              </w:rPr>
              <w:t xml:space="preserve"> interpreting on a daily basis the coding and cou</w:t>
            </w:r>
            <w:r w:rsidR="00F74F52">
              <w:rPr>
                <w:rFonts w:ascii="Arial" w:hAnsi="Arial"/>
              </w:rPr>
              <w:t>nting rules for crime reporting and incident recording.</w:t>
            </w:r>
          </w:p>
          <w:p w:rsidR="00485C7D" w:rsidRDefault="00485C7D" w:rsidP="00ED52BC">
            <w:pPr>
              <w:rPr>
                <w:rFonts w:ascii="Arial" w:hAnsi="Arial"/>
              </w:rPr>
            </w:pPr>
          </w:p>
          <w:p w:rsidR="00ED52BC" w:rsidRPr="008429C1" w:rsidRDefault="00ED52BC" w:rsidP="00ED52BC">
            <w:pPr>
              <w:rPr>
                <w:rFonts w:ascii="Arial" w:hAnsi="Arial"/>
              </w:rPr>
            </w:pPr>
            <w:r>
              <w:rPr>
                <w:rFonts w:ascii="Arial" w:hAnsi="Arial"/>
              </w:rPr>
              <w:t>T</w:t>
            </w:r>
            <w:r w:rsidR="00485C7D">
              <w:rPr>
                <w:rFonts w:ascii="Arial" w:hAnsi="Arial"/>
              </w:rPr>
              <w:t xml:space="preserve">akes, </w:t>
            </w:r>
            <w:r w:rsidRPr="008429C1">
              <w:rPr>
                <w:rFonts w:ascii="Arial" w:hAnsi="Arial"/>
              </w:rPr>
              <w:t>directs or</w:t>
            </w:r>
            <w:r>
              <w:rPr>
                <w:rFonts w:ascii="Arial" w:hAnsi="Arial"/>
              </w:rPr>
              <w:t xml:space="preserve"> recommends a course of </w:t>
            </w:r>
            <w:proofErr w:type="gramStart"/>
            <w:r>
              <w:rPr>
                <w:rFonts w:ascii="Arial" w:hAnsi="Arial"/>
              </w:rPr>
              <w:t xml:space="preserve">action </w:t>
            </w:r>
            <w:r w:rsidRPr="008429C1">
              <w:rPr>
                <w:rFonts w:ascii="Arial" w:hAnsi="Arial"/>
              </w:rPr>
              <w:t>which</w:t>
            </w:r>
            <w:proofErr w:type="gramEnd"/>
            <w:r w:rsidRPr="008429C1">
              <w:rPr>
                <w:rFonts w:ascii="Arial" w:hAnsi="Arial"/>
              </w:rPr>
              <w:t xml:space="preserve"> achieves the desired result within appropriate time scales </w:t>
            </w:r>
            <w:r>
              <w:rPr>
                <w:rFonts w:ascii="Arial" w:hAnsi="Arial"/>
              </w:rPr>
              <w:t>making</w:t>
            </w:r>
            <w:r w:rsidRPr="008429C1">
              <w:rPr>
                <w:rFonts w:ascii="Arial" w:hAnsi="Arial"/>
              </w:rPr>
              <w:t xml:space="preserve"> best use of resource</w:t>
            </w:r>
            <w:r>
              <w:rPr>
                <w:rFonts w:ascii="Arial" w:hAnsi="Arial"/>
              </w:rPr>
              <w:t>s</w:t>
            </w:r>
            <w:r w:rsidRPr="008429C1">
              <w:rPr>
                <w:rFonts w:ascii="Arial" w:hAnsi="Arial"/>
              </w:rPr>
              <w:t xml:space="preserve"> to offer the highest levels of service.</w:t>
            </w:r>
          </w:p>
          <w:p w:rsidR="00ED52BC" w:rsidRDefault="00ED52BC" w:rsidP="00ED52BC">
            <w:pPr>
              <w:rPr>
                <w:rFonts w:ascii="Arial" w:hAnsi="Arial"/>
              </w:rPr>
            </w:pPr>
          </w:p>
          <w:p w:rsidR="00ED52BC" w:rsidRDefault="00ED52BC" w:rsidP="00ED52BC">
            <w:pPr>
              <w:rPr>
                <w:rFonts w:ascii="Arial" w:hAnsi="Arial"/>
              </w:rPr>
            </w:pPr>
            <w:r>
              <w:rPr>
                <w:rFonts w:ascii="Arial" w:hAnsi="Arial"/>
              </w:rPr>
              <w:t>Checks critical information for accuracy and validity before taking decisions and accurately records these decisions and actions taken.</w:t>
            </w:r>
          </w:p>
          <w:p w:rsidR="00ED52BC" w:rsidRDefault="00ED52BC" w:rsidP="00ED52BC">
            <w:pPr>
              <w:rPr>
                <w:rFonts w:ascii="Arial" w:hAnsi="Arial"/>
              </w:rPr>
            </w:pPr>
          </w:p>
          <w:p w:rsidR="003A74F1" w:rsidRPr="003A32EF" w:rsidRDefault="003A74F1" w:rsidP="003A74F1">
            <w:pPr>
              <w:rPr>
                <w:rFonts w:ascii="Arial" w:hAnsi="Arial"/>
              </w:rPr>
            </w:pPr>
            <w:r w:rsidRPr="003A32EF">
              <w:rPr>
                <w:rFonts w:ascii="Arial" w:hAnsi="Arial"/>
              </w:rPr>
              <w:t xml:space="preserve">The </w:t>
            </w:r>
            <w:proofErr w:type="spellStart"/>
            <w:r w:rsidRPr="003A32EF">
              <w:rPr>
                <w:rFonts w:ascii="Arial" w:hAnsi="Arial"/>
              </w:rPr>
              <w:t>postholder</w:t>
            </w:r>
            <w:proofErr w:type="spellEnd"/>
            <w:r w:rsidRPr="003A32EF">
              <w:rPr>
                <w:rFonts w:ascii="Arial" w:hAnsi="Arial"/>
              </w:rPr>
              <w:t xml:space="preserve"> must be able to recognise and undertake the decisions, which </w:t>
            </w:r>
            <w:proofErr w:type="gramStart"/>
            <w:r w:rsidRPr="003A32EF">
              <w:rPr>
                <w:rFonts w:ascii="Arial" w:hAnsi="Arial"/>
              </w:rPr>
              <w:t>will be needed</w:t>
            </w:r>
            <w:proofErr w:type="gramEnd"/>
            <w:r w:rsidRPr="003A32EF">
              <w:rPr>
                <w:rFonts w:ascii="Arial" w:hAnsi="Arial"/>
              </w:rPr>
              <w:t xml:space="preserve"> to correctly prioritise and resource incidents. This will often require prompt decisions when the operator is responsible for serious incidents.</w:t>
            </w:r>
          </w:p>
          <w:p w:rsidR="00ED52BC" w:rsidRDefault="00ED52BC" w:rsidP="00ED52BC">
            <w:pPr>
              <w:rPr>
                <w:rFonts w:ascii="Arial" w:hAnsi="Arial"/>
              </w:rPr>
            </w:pPr>
          </w:p>
          <w:p w:rsidR="008648F0" w:rsidRPr="003A32EF" w:rsidRDefault="00AD220A" w:rsidP="000B66B1">
            <w:pPr>
              <w:rPr>
                <w:rFonts w:ascii="Arial" w:hAnsi="Arial"/>
              </w:rPr>
            </w:pPr>
            <w:r w:rsidRPr="003A32EF">
              <w:rPr>
                <w:rFonts w:ascii="Arial" w:hAnsi="Arial"/>
              </w:rPr>
              <w:t>However, p</w:t>
            </w:r>
            <w:r w:rsidR="00ED52BC" w:rsidRPr="003A32EF">
              <w:rPr>
                <w:rFonts w:ascii="Arial" w:hAnsi="Arial"/>
              </w:rPr>
              <w:t xml:space="preserve">ost holders should be aware of when to refer matters to </w:t>
            </w:r>
            <w:r w:rsidR="00804625" w:rsidRPr="003A32EF">
              <w:rPr>
                <w:rFonts w:ascii="Arial" w:hAnsi="Arial"/>
                <w:b/>
              </w:rPr>
              <w:t xml:space="preserve">the Command Hub </w:t>
            </w:r>
            <w:r w:rsidR="00566015">
              <w:rPr>
                <w:rFonts w:ascii="Arial" w:hAnsi="Arial"/>
                <w:b/>
              </w:rPr>
              <w:t>S</w:t>
            </w:r>
            <w:r w:rsidR="00804625" w:rsidRPr="003A32EF">
              <w:rPr>
                <w:rFonts w:ascii="Arial" w:hAnsi="Arial"/>
                <w:b/>
              </w:rPr>
              <w:t>upervisor</w:t>
            </w:r>
            <w:r w:rsidRPr="003A32EF">
              <w:rPr>
                <w:rFonts w:ascii="Arial" w:hAnsi="Arial"/>
                <w:b/>
              </w:rPr>
              <w:t xml:space="preserve"> </w:t>
            </w:r>
            <w:r w:rsidRPr="003A32EF">
              <w:rPr>
                <w:rFonts w:ascii="Arial" w:hAnsi="Arial"/>
              </w:rPr>
              <w:t>(who will be available at all times)</w:t>
            </w:r>
            <w:r w:rsidR="00ED52BC" w:rsidRPr="003A32EF">
              <w:rPr>
                <w:rFonts w:ascii="Arial" w:hAnsi="Arial"/>
              </w:rPr>
              <w:t xml:space="preserve"> for operational support and guidance.</w:t>
            </w:r>
          </w:p>
          <w:p w:rsidR="000B66B1" w:rsidRDefault="000B66B1" w:rsidP="000B66B1">
            <w:pPr>
              <w:rPr>
                <w:rFonts w:ascii="Arial" w:hAnsi="Arial"/>
              </w:rPr>
            </w:pPr>
          </w:p>
          <w:p w:rsidR="000B66B1" w:rsidRPr="00F126B0" w:rsidRDefault="000B66B1" w:rsidP="000B66B1">
            <w:pPr>
              <w:rPr>
                <w:rFonts w:ascii="Arial" w:hAnsi="Arial" w:cs="Arial"/>
                <w:sz w:val="22"/>
                <w:szCs w:val="22"/>
              </w:rPr>
            </w:pPr>
          </w:p>
        </w:tc>
      </w:tr>
      <w:tr w:rsidR="008648F0" w:rsidTr="003A32EF">
        <w:trPr>
          <w:trHeight w:val="325"/>
        </w:trPr>
        <w:tc>
          <w:tcPr>
            <w:tcW w:w="8364" w:type="dxa"/>
            <w:gridSpan w:val="3"/>
            <w:vMerge/>
          </w:tcPr>
          <w:p w:rsidR="008648F0" w:rsidRDefault="008648F0">
            <w:pPr>
              <w:rPr>
                <w:rFonts w:ascii="Arial" w:hAnsi="Arial" w:cs="Arial"/>
                <w:b/>
                <w:sz w:val="24"/>
                <w:szCs w:val="24"/>
              </w:rPr>
            </w:pPr>
          </w:p>
        </w:tc>
        <w:tc>
          <w:tcPr>
            <w:tcW w:w="7513" w:type="dxa"/>
            <w:gridSpan w:val="3"/>
            <w:tcBorders>
              <w:bottom w:val="single" w:sz="4" w:space="0" w:color="auto"/>
            </w:tcBorders>
            <w:shd w:val="clear" w:color="auto" w:fill="D9D9D9"/>
          </w:tcPr>
          <w:p w:rsidR="008648F0" w:rsidRPr="00902374" w:rsidRDefault="008648F0" w:rsidP="008648F0">
            <w:pPr>
              <w:jc w:val="center"/>
              <w:rPr>
                <w:rFonts w:ascii="Arial" w:hAnsi="Arial" w:cs="Arial"/>
              </w:rPr>
            </w:pPr>
            <w:r w:rsidRPr="000656C4">
              <w:rPr>
                <w:rFonts w:ascii="Arial" w:hAnsi="Arial" w:cs="Arial"/>
                <w:b/>
                <w:sz w:val="22"/>
                <w:szCs w:val="22"/>
              </w:rPr>
              <w:t>Additional Information</w:t>
            </w:r>
          </w:p>
        </w:tc>
      </w:tr>
      <w:tr w:rsidR="008648F0" w:rsidTr="003A32EF">
        <w:trPr>
          <w:trHeight w:val="990"/>
        </w:trPr>
        <w:tc>
          <w:tcPr>
            <w:tcW w:w="8364" w:type="dxa"/>
            <w:gridSpan w:val="3"/>
            <w:vMerge/>
            <w:tcBorders>
              <w:bottom w:val="single" w:sz="4" w:space="0" w:color="auto"/>
              <w:right w:val="single" w:sz="4" w:space="0" w:color="auto"/>
            </w:tcBorders>
          </w:tcPr>
          <w:p w:rsidR="008648F0" w:rsidRDefault="008648F0">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A05150" w:rsidRPr="00A05150" w:rsidRDefault="00A05150" w:rsidP="002E0082">
            <w:pPr>
              <w:rPr>
                <w:rFonts w:ascii="Arial" w:hAnsi="Arial"/>
                <w:b/>
                <w:sz w:val="22"/>
                <w:szCs w:val="22"/>
              </w:rPr>
            </w:pPr>
            <w:r w:rsidRPr="00A05150">
              <w:rPr>
                <w:rFonts w:ascii="Arial" w:hAnsi="Arial"/>
                <w:b/>
                <w:sz w:val="22"/>
                <w:szCs w:val="22"/>
              </w:rPr>
              <w:t>Meets the hearing standard for use with audio equipment.</w:t>
            </w:r>
          </w:p>
          <w:p w:rsidR="00A05150" w:rsidRPr="00A05150" w:rsidRDefault="00A05150" w:rsidP="002E0082">
            <w:pPr>
              <w:rPr>
                <w:rFonts w:ascii="Arial" w:hAnsi="Arial"/>
                <w:sz w:val="22"/>
                <w:szCs w:val="22"/>
              </w:rPr>
            </w:pPr>
          </w:p>
          <w:p w:rsidR="008648F0" w:rsidRPr="00A05150" w:rsidRDefault="00AD0B3B" w:rsidP="002E0082">
            <w:pPr>
              <w:rPr>
                <w:rFonts w:ascii="Arial" w:hAnsi="Arial" w:cs="Arial"/>
                <w:b/>
                <w:sz w:val="22"/>
                <w:szCs w:val="22"/>
              </w:rPr>
            </w:pPr>
            <w:r w:rsidRPr="00A05150">
              <w:rPr>
                <w:rFonts w:ascii="Arial" w:hAnsi="Arial" w:cs="Arial"/>
                <w:b/>
                <w:sz w:val="22"/>
                <w:szCs w:val="22"/>
              </w:rPr>
              <w:t>The post holder must be willing to undertake and embrace a detailed training program in order to demonstrate competence in the role.</w:t>
            </w:r>
          </w:p>
          <w:p w:rsidR="00B55F24" w:rsidRDefault="00B55F24" w:rsidP="00B55F24">
            <w:pPr>
              <w:rPr>
                <w:rFonts w:ascii="Arial" w:hAnsi="Arial" w:cs="Arial"/>
                <w:b/>
                <w:sz w:val="22"/>
                <w:szCs w:val="22"/>
              </w:rPr>
            </w:pPr>
            <w:r>
              <w:rPr>
                <w:rFonts w:ascii="Arial" w:hAnsi="Arial" w:cs="Arial"/>
                <w:b/>
                <w:sz w:val="22"/>
                <w:szCs w:val="22"/>
              </w:rPr>
              <w:t>Required to work a variable shift pattern, covering 24/7</w:t>
            </w:r>
            <w:r w:rsidR="00331C7A">
              <w:rPr>
                <w:rFonts w:ascii="Arial" w:hAnsi="Arial" w:cs="Arial"/>
                <w:b/>
                <w:sz w:val="22"/>
                <w:szCs w:val="22"/>
              </w:rPr>
              <w:t>.</w:t>
            </w:r>
          </w:p>
          <w:p w:rsidR="00331C7A" w:rsidRDefault="00331C7A" w:rsidP="00B55F24">
            <w:pPr>
              <w:rPr>
                <w:rFonts w:ascii="Arial" w:hAnsi="Arial" w:cs="Arial"/>
                <w:b/>
                <w:sz w:val="22"/>
                <w:szCs w:val="22"/>
              </w:rPr>
            </w:pPr>
          </w:p>
          <w:p w:rsidR="00331C7A" w:rsidRPr="00E85C8E" w:rsidRDefault="00331C7A" w:rsidP="00B55F24">
            <w:pPr>
              <w:rPr>
                <w:rFonts w:ascii="Arial" w:hAnsi="Arial" w:cs="Arial"/>
                <w:b/>
                <w:sz w:val="22"/>
                <w:szCs w:val="22"/>
              </w:rPr>
            </w:pPr>
          </w:p>
        </w:tc>
      </w:tr>
      <w:tr w:rsidR="005B4C36" w:rsidTr="003A32EF">
        <w:trPr>
          <w:trHeight w:val="271"/>
        </w:trPr>
        <w:tc>
          <w:tcPr>
            <w:tcW w:w="8364" w:type="dxa"/>
            <w:gridSpan w:val="3"/>
            <w:shd w:val="clear" w:color="auto" w:fill="D9D9D9"/>
          </w:tcPr>
          <w:p w:rsidR="005B4C36" w:rsidRDefault="005B4C36" w:rsidP="005B4C36">
            <w:pPr>
              <w:jc w:val="center"/>
              <w:rPr>
                <w:rFonts w:ascii="Arial" w:hAnsi="Arial" w:cs="Arial"/>
                <w:b/>
                <w:sz w:val="24"/>
                <w:szCs w:val="24"/>
              </w:rPr>
            </w:pPr>
            <w:r>
              <w:rPr>
                <w:rFonts w:ascii="Arial" w:hAnsi="Arial" w:cs="Arial"/>
                <w:b/>
                <w:sz w:val="24"/>
                <w:szCs w:val="24"/>
              </w:rPr>
              <w:lastRenderedPageBreak/>
              <w:t>Report</w:t>
            </w:r>
            <w:r w:rsidR="008648F0">
              <w:rPr>
                <w:rFonts w:ascii="Arial" w:hAnsi="Arial" w:cs="Arial"/>
                <w:b/>
                <w:sz w:val="24"/>
                <w:szCs w:val="24"/>
              </w:rPr>
              <w:t>s to</w:t>
            </w:r>
          </w:p>
        </w:tc>
        <w:tc>
          <w:tcPr>
            <w:tcW w:w="7513" w:type="dxa"/>
            <w:gridSpan w:val="3"/>
            <w:tcBorders>
              <w:top w:val="single" w:sz="4" w:space="0" w:color="auto"/>
            </w:tcBorders>
            <w:shd w:val="clear" w:color="auto" w:fill="D9D9D9"/>
          </w:tcPr>
          <w:p w:rsidR="005B4C36" w:rsidRPr="000656C4" w:rsidRDefault="008648F0" w:rsidP="005B4C36">
            <w:pPr>
              <w:jc w:val="center"/>
              <w:rPr>
                <w:rFonts w:ascii="Arial" w:hAnsi="Arial" w:cs="Arial"/>
                <w:b/>
                <w:sz w:val="24"/>
                <w:szCs w:val="24"/>
              </w:rPr>
            </w:pPr>
            <w:r>
              <w:rPr>
                <w:rFonts w:ascii="Arial" w:hAnsi="Arial" w:cs="Arial"/>
                <w:b/>
                <w:sz w:val="24"/>
                <w:szCs w:val="24"/>
              </w:rPr>
              <w:t>Direct reports:</w:t>
            </w:r>
          </w:p>
        </w:tc>
      </w:tr>
      <w:tr w:rsidR="008648F0">
        <w:trPr>
          <w:trHeight w:val="1463"/>
        </w:trPr>
        <w:tc>
          <w:tcPr>
            <w:tcW w:w="8364" w:type="dxa"/>
            <w:gridSpan w:val="3"/>
          </w:tcPr>
          <w:p w:rsidR="008648F0" w:rsidRDefault="008648F0" w:rsidP="00E165DC">
            <w:pPr>
              <w:rPr>
                <w:rFonts w:ascii="Arial" w:hAnsi="Arial" w:cs="Arial"/>
                <w:sz w:val="22"/>
                <w:szCs w:val="22"/>
              </w:rPr>
            </w:pPr>
          </w:p>
          <w:p w:rsidR="00C11CF3" w:rsidRPr="00113FDA" w:rsidRDefault="00804625" w:rsidP="00E165DC">
            <w:pPr>
              <w:rPr>
                <w:rFonts w:ascii="Arial" w:hAnsi="Arial" w:cs="Arial"/>
                <w:sz w:val="22"/>
                <w:szCs w:val="22"/>
              </w:rPr>
            </w:pPr>
            <w:r>
              <w:rPr>
                <w:rFonts w:ascii="Arial" w:hAnsi="Arial" w:cs="Arial"/>
                <w:sz w:val="22"/>
                <w:szCs w:val="22"/>
              </w:rPr>
              <w:t>Command Hub</w:t>
            </w:r>
            <w:r w:rsidR="00C11CF3">
              <w:rPr>
                <w:rFonts w:ascii="Arial" w:hAnsi="Arial" w:cs="Arial"/>
                <w:sz w:val="22"/>
                <w:szCs w:val="22"/>
              </w:rPr>
              <w:t xml:space="preserve"> Supervisor</w:t>
            </w:r>
          </w:p>
        </w:tc>
        <w:tc>
          <w:tcPr>
            <w:tcW w:w="7513" w:type="dxa"/>
            <w:gridSpan w:val="3"/>
            <w:shd w:val="clear" w:color="auto" w:fill="auto"/>
          </w:tcPr>
          <w:p w:rsidR="008648F0" w:rsidRDefault="008648F0" w:rsidP="008648F0">
            <w:pPr>
              <w:rPr>
                <w:rFonts w:ascii="Arial" w:hAnsi="Arial" w:cs="Arial"/>
                <w:sz w:val="22"/>
                <w:szCs w:val="22"/>
              </w:rPr>
            </w:pPr>
          </w:p>
          <w:p w:rsidR="00C11CF3" w:rsidRPr="00113FDA" w:rsidRDefault="00C11CF3" w:rsidP="008648F0">
            <w:pPr>
              <w:rPr>
                <w:rFonts w:ascii="Arial" w:hAnsi="Arial" w:cs="Arial"/>
                <w:sz w:val="22"/>
                <w:szCs w:val="22"/>
              </w:rPr>
            </w:pPr>
            <w:r>
              <w:rPr>
                <w:rFonts w:ascii="Arial" w:hAnsi="Arial" w:cs="Arial"/>
                <w:sz w:val="22"/>
                <w:szCs w:val="22"/>
              </w:rPr>
              <w:t>No subordinate staff.</w:t>
            </w:r>
          </w:p>
        </w:tc>
      </w:tr>
      <w:tr w:rsidR="00925A1A">
        <w:trPr>
          <w:trHeight w:val="412"/>
        </w:trPr>
        <w:tc>
          <w:tcPr>
            <w:tcW w:w="5813" w:type="dxa"/>
            <w:gridSpan w:val="2"/>
          </w:tcPr>
          <w:p w:rsidR="00925A1A" w:rsidRDefault="00925A1A" w:rsidP="00896660">
            <w:pPr>
              <w:rPr>
                <w:rFonts w:ascii="Arial" w:hAnsi="Arial" w:cs="Arial"/>
                <w:b/>
                <w:sz w:val="22"/>
                <w:szCs w:val="22"/>
              </w:rPr>
            </w:pPr>
            <w:r w:rsidRPr="00925A1A">
              <w:rPr>
                <w:rFonts w:ascii="Arial" w:hAnsi="Arial" w:cs="Arial"/>
                <w:b/>
                <w:sz w:val="22"/>
                <w:szCs w:val="22"/>
              </w:rPr>
              <w:t>Prepared by:-</w:t>
            </w:r>
            <w:r w:rsidR="008648F0">
              <w:rPr>
                <w:rFonts w:ascii="Arial" w:hAnsi="Arial" w:cs="Arial"/>
                <w:b/>
                <w:sz w:val="22"/>
                <w:szCs w:val="22"/>
              </w:rPr>
              <w:t xml:space="preserve"> </w:t>
            </w:r>
            <w:r w:rsidR="00113FDA">
              <w:rPr>
                <w:rFonts w:ascii="Arial" w:hAnsi="Arial" w:cs="Arial"/>
                <w:b/>
                <w:sz w:val="22"/>
                <w:szCs w:val="22"/>
              </w:rPr>
              <w:t xml:space="preserve"> </w:t>
            </w:r>
            <w:r w:rsidR="00331C7A">
              <w:rPr>
                <w:rFonts w:ascii="Arial" w:hAnsi="Arial" w:cs="Arial"/>
                <w:b/>
                <w:sz w:val="22"/>
                <w:szCs w:val="22"/>
              </w:rPr>
              <w:t>Command Hub Review Team</w:t>
            </w:r>
          </w:p>
          <w:p w:rsidR="00581BF7" w:rsidRDefault="00581BF7" w:rsidP="00896660">
            <w:pPr>
              <w:rPr>
                <w:rFonts w:ascii="Arial" w:hAnsi="Arial" w:cs="Arial"/>
                <w:b/>
                <w:sz w:val="24"/>
                <w:szCs w:val="24"/>
              </w:rPr>
            </w:pPr>
          </w:p>
        </w:tc>
        <w:tc>
          <w:tcPr>
            <w:tcW w:w="5032" w:type="dxa"/>
            <w:gridSpan w:val="2"/>
          </w:tcPr>
          <w:p w:rsidR="00925A1A" w:rsidRDefault="00925A1A" w:rsidP="00925A1A">
            <w:pPr>
              <w:rPr>
                <w:rFonts w:ascii="Arial" w:hAnsi="Arial" w:cs="Arial"/>
                <w:b/>
                <w:sz w:val="22"/>
                <w:szCs w:val="22"/>
              </w:rPr>
            </w:pPr>
            <w:r>
              <w:rPr>
                <w:rFonts w:ascii="Arial" w:hAnsi="Arial" w:cs="Arial"/>
                <w:b/>
                <w:sz w:val="22"/>
                <w:szCs w:val="22"/>
              </w:rPr>
              <w:t>Confirmed by:-</w:t>
            </w:r>
            <w:r w:rsidR="00331C7A">
              <w:rPr>
                <w:rFonts w:ascii="Arial" w:hAnsi="Arial" w:cs="Arial"/>
                <w:b/>
                <w:sz w:val="22"/>
                <w:szCs w:val="22"/>
              </w:rPr>
              <w:t xml:space="preserve"> Supt Johansson</w:t>
            </w:r>
          </w:p>
          <w:p w:rsidR="00925A1A" w:rsidRPr="000656C4" w:rsidRDefault="00925A1A" w:rsidP="00925A1A">
            <w:pPr>
              <w:rPr>
                <w:rFonts w:ascii="Arial" w:hAnsi="Arial" w:cs="Arial"/>
                <w:b/>
                <w:sz w:val="22"/>
                <w:szCs w:val="22"/>
              </w:rPr>
            </w:pPr>
            <w:r>
              <w:rPr>
                <w:rFonts w:ascii="Arial" w:hAnsi="Arial" w:cs="Arial"/>
                <w:b/>
                <w:sz w:val="22"/>
                <w:szCs w:val="22"/>
              </w:rPr>
              <w:t>Date:-</w:t>
            </w:r>
            <w:r w:rsidR="00331C7A">
              <w:rPr>
                <w:rFonts w:ascii="Arial" w:hAnsi="Arial" w:cs="Arial"/>
                <w:b/>
                <w:sz w:val="22"/>
                <w:szCs w:val="22"/>
              </w:rPr>
              <w:t>28/07/14</w:t>
            </w:r>
          </w:p>
        </w:tc>
        <w:tc>
          <w:tcPr>
            <w:tcW w:w="5032" w:type="dxa"/>
            <w:gridSpan w:val="2"/>
          </w:tcPr>
          <w:p w:rsidR="00925A1A" w:rsidRDefault="00925A1A" w:rsidP="00925A1A">
            <w:pPr>
              <w:rPr>
                <w:rFonts w:ascii="Arial" w:hAnsi="Arial" w:cs="Arial"/>
                <w:b/>
                <w:sz w:val="22"/>
                <w:szCs w:val="22"/>
              </w:rPr>
            </w:pPr>
            <w:r>
              <w:rPr>
                <w:rFonts w:ascii="Arial" w:hAnsi="Arial" w:cs="Arial"/>
                <w:b/>
                <w:sz w:val="22"/>
                <w:szCs w:val="22"/>
              </w:rPr>
              <w:t>Received by:-</w:t>
            </w:r>
          </w:p>
          <w:p w:rsidR="00925A1A" w:rsidRPr="000656C4" w:rsidRDefault="00925A1A" w:rsidP="00925A1A">
            <w:pPr>
              <w:rPr>
                <w:rFonts w:ascii="Arial" w:hAnsi="Arial" w:cs="Arial"/>
                <w:b/>
                <w:sz w:val="22"/>
                <w:szCs w:val="22"/>
              </w:rPr>
            </w:pPr>
            <w:r>
              <w:rPr>
                <w:rFonts w:ascii="Arial" w:hAnsi="Arial" w:cs="Arial"/>
                <w:b/>
                <w:sz w:val="22"/>
                <w:szCs w:val="22"/>
              </w:rPr>
              <w:t>Date:-</w:t>
            </w:r>
          </w:p>
        </w:tc>
      </w:tr>
    </w:tbl>
    <w:p w:rsidR="00ED52BC" w:rsidRDefault="00ED52BC"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491C1B" w:rsidRDefault="00491C1B" w:rsidP="002A385B">
      <w:pPr>
        <w:jc w:val="center"/>
      </w:pPr>
    </w:p>
    <w:p w:rsidR="002C1FF0" w:rsidRDefault="002C1FF0" w:rsidP="002A385B">
      <w:pPr>
        <w:jc w:val="center"/>
      </w:pPr>
    </w:p>
    <w:p w:rsidR="002C1FF0" w:rsidRDefault="002C1FF0" w:rsidP="002A385B">
      <w:pPr>
        <w:jc w:val="center"/>
      </w:pPr>
    </w:p>
    <w:p w:rsidR="00491C1B" w:rsidRDefault="00491C1B" w:rsidP="00491C1B">
      <w:pPr>
        <w:jc w:val="center"/>
        <w:rPr>
          <w:rFonts w:ascii="Arial" w:hAnsi="Arial" w:cs="Arial"/>
          <w:b/>
          <w:sz w:val="24"/>
          <w:szCs w:val="24"/>
        </w:rPr>
      </w:pPr>
    </w:p>
    <w:p w:rsidR="00AD0B3B" w:rsidRDefault="00AD0B3B" w:rsidP="00491C1B">
      <w:pPr>
        <w:jc w:val="center"/>
        <w:rPr>
          <w:rFonts w:ascii="Arial" w:hAnsi="Arial" w:cs="Arial"/>
          <w:b/>
          <w:sz w:val="24"/>
          <w:szCs w:val="24"/>
        </w:rPr>
      </w:pPr>
    </w:p>
    <w:p w:rsidR="00AD0B3B" w:rsidRDefault="00AD0B3B" w:rsidP="00491C1B">
      <w:pPr>
        <w:jc w:val="center"/>
        <w:rPr>
          <w:rFonts w:ascii="Arial" w:hAnsi="Arial" w:cs="Arial"/>
          <w:b/>
          <w:sz w:val="24"/>
          <w:szCs w:val="24"/>
        </w:rPr>
      </w:pPr>
    </w:p>
    <w:p w:rsidR="00AD0B3B" w:rsidRDefault="00AD0B3B" w:rsidP="00491C1B">
      <w:pPr>
        <w:jc w:val="center"/>
        <w:rPr>
          <w:rFonts w:ascii="Arial" w:hAnsi="Arial" w:cs="Arial"/>
          <w:b/>
          <w:sz w:val="24"/>
          <w:szCs w:val="24"/>
        </w:rPr>
      </w:pPr>
    </w:p>
    <w:p w:rsidR="00566015" w:rsidRDefault="00566015" w:rsidP="00AD0B3B">
      <w:pPr>
        <w:jc w:val="center"/>
        <w:rPr>
          <w:rFonts w:ascii="Arial" w:hAnsi="Arial" w:cs="Arial"/>
          <w:b/>
          <w:sz w:val="24"/>
          <w:szCs w:val="24"/>
        </w:rPr>
      </w:pPr>
    </w:p>
    <w:p w:rsidR="00491C1B" w:rsidRDefault="00491C1B" w:rsidP="008F16D8">
      <w:pPr>
        <w:jc w:val="center"/>
        <w:outlineLvl w:val="0"/>
        <w:rPr>
          <w:rFonts w:ascii="Arial" w:hAnsi="Arial" w:cs="Arial"/>
          <w:b/>
          <w:sz w:val="24"/>
          <w:szCs w:val="24"/>
        </w:rPr>
      </w:pPr>
      <w:r w:rsidRPr="00175D2F">
        <w:rPr>
          <w:rFonts w:ascii="Arial" w:hAnsi="Arial" w:cs="Arial"/>
          <w:b/>
          <w:sz w:val="24"/>
          <w:szCs w:val="24"/>
        </w:rPr>
        <w:lastRenderedPageBreak/>
        <w:t>Person Specification</w:t>
      </w:r>
    </w:p>
    <w:p w:rsidR="00491C1B" w:rsidRDefault="00491C1B" w:rsidP="00491C1B">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5882"/>
        <w:gridCol w:w="5883"/>
      </w:tblGrid>
      <w:tr w:rsidR="00491C1B" w:rsidRPr="000656C4" w:rsidTr="002F5AF8">
        <w:tc>
          <w:tcPr>
            <w:tcW w:w="4112" w:type="dxa"/>
            <w:gridSpan w:val="2"/>
            <w:tcBorders>
              <w:bottom w:val="single" w:sz="4" w:space="0" w:color="auto"/>
            </w:tcBorders>
            <w:shd w:val="clear" w:color="auto" w:fill="D9D9D9"/>
          </w:tcPr>
          <w:p w:rsidR="00491C1B" w:rsidRPr="000656C4" w:rsidRDefault="00491C1B" w:rsidP="002F5AF8">
            <w:pPr>
              <w:rPr>
                <w:rFonts w:ascii="Arial" w:hAnsi="Arial" w:cs="Arial"/>
                <w:b/>
                <w:sz w:val="24"/>
                <w:szCs w:val="24"/>
              </w:rPr>
            </w:pPr>
          </w:p>
        </w:tc>
        <w:tc>
          <w:tcPr>
            <w:tcW w:w="5882" w:type="dxa"/>
            <w:shd w:val="clear" w:color="auto" w:fill="D9D9D9"/>
          </w:tcPr>
          <w:p w:rsidR="00491C1B" w:rsidRPr="00386657" w:rsidRDefault="00DD17D8" w:rsidP="002F5AF8">
            <w:pPr>
              <w:jc w:val="center"/>
              <w:rPr>
                <w:rFonts w:ascii="Arial" w:hAnsi="Arial" w:cs="Arial"/>
                <w:b/>
                <w:sz w:val="24"/>
                <w:szCs w:val="24"/>
              </w:rPr>
            </w:pPr>
            <w:r w:rsidRPr="00386657">
              <w:rPr>
                <w:rFonts w:ascii="Arial" w:hAnsi="Arial" w:cs="Arial"/>
                <w:b/>
                <w:sz w:val="24"/>
                <w:szCs w:val="24"/>
              </w:rPr>
              <w:t>Training Scale 3</w:t>
            </w:r>
          </w:p>
        </w:tc>
        <w:tc>
          <w:tcPr>
            <w:tcW w:w="5883" w:type="dxa"/>
            <w:shd w:val="clear" w:color="auto" w:fill="D9D9D9"/>
          </w:tcPr>
          <w:p w:rsidR="00491C1B" w:rsidRPr="00386657" w:rsidRDefault="00AD0B3B" w:rsidP="002F5AF8">
            <w:pPr>
              <w:jc w:val="center"/>
              <w:rPr>
                <w:rFonts w:ascii="Arial" w:hAnsi="Arial" w:cs="Arial"/>
                <w:b/>
                <w:sz w:val="24"/>
                <w:szCs w:val="24"/>
              </w:rPr>
            </w:pPr>
            <w:r w:rsidRPr="00386657">
              <w:rPr>
                <w:rFonts w:ascii="Arial" w:hAnsi="Arial" w:cs="Arial"/>
                <w:b/>
                <w:sz w:val="24"/>
                <w:szCs w:val="24"/>
              </w:rPr>
              <w:t xml:space="preserve">After </w:t>
            </w:r>
            <w:r w:rsidR="00566015" w:rsidRPr="00386657">
              <w:rPr>
                <w:rFonts w:ascii="Arial" w:hAnsi="Arial" w:cs="Arial"/>
                <w:b/>
                <w:sz w:val="24"/>
                <w:szCs w:val="24"/>
              </w:rPr>
              <w:t xml:space="preserve">Successful Completion of </w:t>
            </w:r>
            <w:r w:rsidRPr="00386657">
              <w:rPr>
                <w:rFonts w:ascii="Arial" w:hAnsi="Arial" w:cs="Arial"/>
                <w:b/>
                <w:sz w:val="24"/>
                <w:szCs w:val="24"/>
              </w:rPr>
              <w:t>Training Program</w:t>
            </w:r>
            <w:r w:rsidR="00DD17D8" w:rsidRPr="00386657">
              <w:rPr>
                <w:rFonts w:ascii="Arial" w:hAnsi="Arial" w:cs="Arial"/>
                <w:b/>
                <w:sz w:val="24"/>
                <w:szCs w:val="24"/>
              </w:rPr>
              <w:t xml:space="preserve"> – Scale 4</w:t>
            </w:r>
          </w:p>
        </w:tc>
      </w:tr>
      <w:tr w:rsidR="00491C1B" w:rsidRPr="00420C43" w:rsidTr="002F5AF8">
        <w:trPr>
          <w:trHeight w:val="653"/>
        </w:trPr>
        <w:tc>
          <w:tcPr>
            <w:tcW w:w="2694" w:type="dxa"/>
            <w:vMerge w:val="restart"/>
            <w:shd w:val="clear" w:color="auto" w:fill="D9D9D9"/>
          </w:tcPr>
          <w:p w:rsidR="00491C1B" w:rsidRDefault="00491C1B" w:rsidP="002F5AF8">
            <w:pPr>
              <w:rPr>
                <w:rFonts w:ascii="Arial" w:hAnsi="Arial" w:cs="Arial"/>
                <w:b/>
                <w:sz w:val="22"/>
                <w:szCs w:val="22"/>
              </w:rPr>
            </w:pPr>
            <w:r w:rsidRPr="00925A1A">
              <w:rPr>
                <w:rFonts w:ascii="Arial" w:hAnsi="Arial" w:cs="Arial"/>
                <w:b/>
                <w:sz w:val="22"/>
                <w:szCs w:val="22"/>
              </w:rPr>
              <w:t>Attainments/</w:t>
            </w:r>
          </w:p>
          <w:p w:rsidR="00491C1B" w:rsidRPr="00925A1A" w:rsidRDefault="00491C1B" w:rsidP="002F5AF8">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491C1B" w:rsidRPr="00925A1A" w:rsidRDefault="00491C1B" w:rsidP="002F5AF8">
            <w:pPr>
              <w:rPr>
                <w:rFonts w:ascii="Arial" w:hAnsi="Arial" w:cs="Arial"/>
                <w:b/>
                <w:sz w:val="22"/>
                <w:szCs w:val="22"/>
              </w:rPr>
            </w:pPr>
            <w:r w:rsidRPr="00925A1A">
              <w:rPr>
                <w:rFonts w:ascii="Arial" w:hAnsi="Arial" w:cs="Arial"/>
                <w:b/>
                <w:sz w:val="22"/>
                <w:szCs w:val="22"/>
              </w:rPr>
              <w:t>Essential</w:t>
            </w:r>
          </w:p>
          <w:p w:rsidR="00491C1B" w:rsidRPr="00925A1A" w:rsidRDefault="00491C1B" w:rsidP="002F5AF8">
            <w:pPr>
              <w:rPr>
                <w:rFonts w:ascii="Arial" w:hAnsi="Arial" w:cs="Arial"/>
                <w:b/>
                <w:sz w:val="22"/>
                <w:szCs w:val="22"/>
              </w:rPr>
            </w:pPr>
          </w:p>
        </w:tc>
        <w:tc>
          <w:tcPr>
            <w:tcW w:w="5882" w:type="dxa"/>
            <w:shd w:val="clear" w:color="auto" w:fill="auto"/>
          </w:tcPr>
          <w:p w:rsidR="00566015" w:rsidRPr="00566015" w:rsidRDefault="00491C1B" w:rsidP="002F5AF8">
            <w:pPr>
              <w:rPr>
                <w:rFonts w:ascii="Arial" w:hAnsi="Arial" w:cs="Arial"/>
              </w:rPr>
            </w:pPr>
            <w:r w:rsidRPr="00566015">
              <w:rPr>
                <w:rFonts w:ascii="Arial" w:hAnsi="Arial" w:cs="Arial"/>
              </w:rPr>
              <w:t xml:space="preserve">A good standard of education sufficient to meet the requirements of the role.  </w:t>
            </w:r>
          </w:p>
          <w:p w:rsidR="00CB57D1" w:rsidRPr="00566015" w:rsidRDefault="00CB57D1" w:rsidP="002F5AF8">
            <w:pPr>
              <w:rPr>
                <w:rFonts w:ascii="Arial" w:hAnsi="Arial" w:cs="Arial"/>
              </w:rPr>
            </w:pPr>
            <w:r w:rsidRPr="00566015">
              <w:rPr>
                <w:rFonts w:ascii="Arial" w:hAnsi="Arial" w:cs="Arial"/>
              </w:rPr>
              <w:t>Awareness of the Data Protection Act.</w:t>
            </w:r>
          </w:p>
        </w:tc>
        <w:tc>
          <w:tcPr>
            <w:tcW w:w="5883" w:type="dxa"/>
            <w:shd w:val="clear" w:color="auto" w:fill="auto"/>
          </w:tcPr>
          <w:p w:rsidR="00AD0B3B" w:rsidRPr="00566015" w:rsidRDefault="00AD0B3B" w:rsidP="00AD0B3B">
            <w:pPr>
              <w:tabs>
                <w:tab w:val="left" w:pos="2694"/>
                <w:tab w:val="left" w:pos="10065"/>
              </w:tabs>
              <w:rPr>
                <w:rFonts w:ascii="Arial" w:hAnsi="Arial" w:cs="Arial"/>
              </w:rPr>
            </w:pPr>
            <w:r w:rsidRPr="00566015">
              <w:rPr>
                <w:rFonts w:ascii="Arial" w:hAnsi="Arial" w:cs="Arial"/>
              </w:rPr>
              <w:t>Knowledge of the Force area. Knowledge of police terminology and procedures.</w:t>
            </w:r>
          </w:p>
          <w:p w:rsidR="00491C1B" w:rsidRDefault="00566015" w:rsidP="00566015">
            <w:pPr>
              <w:pStyle w:val="BodyText2"/>
              <w:tabs>
                <w:tab w:val="left" w:pos="2694"/>
                <w:tab w:val="left" w:pos="10065"/>
              </w:tabs>
              <w:spacing w:line="240" w:lineRule="auto"/>
              <w:rPr>
                <w:rFonts w:ascii="Arial" w:hAnsi="Arial" w:cs="Arial"/>
              </w:rPr>
            </w:pPr>
            <w:r>
              <w:rPr>
                <w:rFonts w:ascii="Arial" w:hAnsi="Arial" w:cs="Arial"/>
              </w:rPr>
              <w:t>Possesses a</w:t>
            </w:r>
            <w:r w:rsidR="00CB57D1">
              <w:rPr>
                <w:rFonts w:ascii="Arial" w:hAnsi="Arial" w:cs="Arial"/>
              </w:rPr>
              <w:t>n awareness of forensic issues</w:t>
            </w:r>
            <w:r>
              <w:rPr>
                <w:rFonts w:ascii="Arial" w:hAnsi="Arial" w:cs="Arial"/>
              </w:rPr>
              <w:t xml:space="preserve"> in order to meet the demands of the role.</w:t>
            </w:r>
          </w:p>
          <w:p w:rsidR="00B55F24" w:rsidRDefault="00B55F24" w:rsidP="00B55F24">
            <w:pPr>
              <w:rPr>
                <w:rFonts w:ascii="Arial" w:hAnsi="Arial" w:cs="Arial"/>
              </w:rPr>
            </w:pPr>
            <w:r w:rsidRPr="00566015">
              <w:rPr>
                <w:rFonts w:ascii="Arial" w:hAnsi="Arial" w:cs="Arial"/>
              </w:rPr>
              <w:t xml:space="preserve">Knowledge of the key principles and processes of contact management.  </w:t>
            </w:r>
          </w:p>
          <w:p w:rsidR="00AD0B3B" w:rsidRPr="00566015" w:rsidRDefault="00AD0B3B" w:rsidP="008E4606">
            <w:pPr>
              <w:pStyle w:val="BodyText2"/>
              <w:tabs>
                <w:tab w:val="left" w:pos="2694"/>
                <w:tab w:val="left" w:pos="10065"/>
              </w:tabs>
              <w:spacing w:line="240" w:lineRule="auto"/>
              <w:rPr>
                <w:rFonts w:ascii="Arial" w:hAnsi="Arial" w:cs="Arial"/>
              </w:rPr>
            </w:pPr>
            <w:r w:rsidRPr="00566015">
              <w:rPr>
                <w:rFonts w:ascii="Arial" w:hAnsi="Arial" w:cs="Arial"/>
              </w:rPr>
              <w:t>Knowledge of Home Office counting rules, the National Standards for Incident Recording and National Crime Recording Standards</w:t>
            </w:r>
            <w:r w:rsidR="00CB57D1">
              <w:rPr>
                <w:rFonts w:ascii="Arial" w:hAnsi="Arial" w:cs="Arial"/>
              </w:rPr>
              <w:t xml:space="preserve"> and </w:t>
            </w:r>
            <w:r w:rsidRPr="00566015">
              <w:rPr>
                <w:rFonts w:ascii="Arial" w:hAnsi="Arial" w:cs="Arial"/>
              </w:rPr>
              <w:t xml:space="preserve"> the </w:t>
            </w:r>
            <w:r w:rsidR="008E4606">
              <w:rPr>
                <w:rFonts w:ascii="Arial" w:hAnsi="Arial" w:cs="Arial"/>
              </w:rPr>
              <w:t>THRIVE</w:t>
            </w:r>
            <w:r w:rsidRPr="00566015">
              <w:rPr>
                <w:rFonts w:ascii="Arial" w:hAnsi="Arial" w:cs="Arial"/>
              </w:rPr>
              <w:t xml:space="preserve"> Model</w:t>
            </w:r>
          </w:p>
        </w:tc>
      </w:tr>
      <w:tr w:rsidR="00491C1B" w:rsidRPr="00420C43" w:rsidTr="002F5AF8">
        <w:trPr>
          <w:trHeight w:val="555"/>
        </w:trPr>
        <w:tc>
          <w:tcPr>
            <w:tcW w:w="2694" w:type="dxa"/>
            <w:vMerge/>
            <w:shd w:val="clear" w:color="auto" w:fill="D9D9D9"/>
          </w:tcPr>
          <w:p w:rsidR="00491C1B" w:rsidRPr="00925A1A" w:rsidRDefault="00491C1B" w:rsidP="002F5AF8">
            <w:pPr>
              <w:rPr>
                <w:rFonts w:ascii="Arial" w:hAnsi="Arial" w:cs="Arial"/>
                <w:b/>
                <w:sz w:val="22"/>
                <w:szCs w:val="22"/>
              </w:rPr>
            </w:pPr>
          </w:p>
        </w:tc>
        <w:tc>
          <w:tcPr>
            <w:tcW w:w="1418" w:type="dxa"/>
            <w:shd w:val="clear" w:color="auto" w:fill="D9D9D9"/>
          </w:tcPr>
          <w:p w:rsidR="00491C1B" w:rsidRPr="00925A1A" w:rsidRDefault="00491C1B" w:rsidP="002F5AF8">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91C1B" w:rsidRPr="00CB57D1" w:rsidRDefault="00491C1B" w:rsidP="00566015">
            <w:pPr>
              <w:tabs>
                <w:tab w:val="left" w:pos="2694"/>
                <w:tab w:val="left" w:pos="10065"/>
              </w:tabs>
              <w:rPr>
                <w:rFonts w:ascii="Arial" w:hAnsi="Arial" w:cs="Arial"/>
              </w:rPr>
            </w:pPr>
            <w:r w:rsidRPr="00CB57D1">
              <w:rPr>
                <w:rFonts w:ascii="Arial" w:hAnsi="Arial" w:cs="Arial"/>
              </w:rPr>
              <w:t xml:space="preserve">Educated to ‘A’ Level standard and/or BTEC/NVQ Level 3 or equivalent qualification in a Customer Services related field.  </w:t>
            </w:r>
          </w:p>
          <w:p w:rsidR="00B55F24" w:rsidRDefault="00B55F24" w:rsidP="00B55F24">
            <w:pPr>
              <w:rPr>
                <w:rFonts w:ascii="Arial" w:hAnsi="Arial" w:cs="Arial"/>
              </w:rPr>
            </w:pPr>
            <w:r w:rsidRPr="00566015">
              <w:rPr>
                <w:rFonts w:ascii="Arial" w:hAnsi="Arial" w:cs="Arial"/>
              </w:rPr>
              <w:t xml:space="preserve">Knowledge of the key principles and processes of contact management.  </w:t>
            </w:r>
          </w:p>
          <w:p w:rsidR="00566015" w:rsidRPr="00CB57D1" w:rsidRDefault="00491C1B" w:rsidP="00566015">
            <w:pPr>
              <w:tabs>
                <w:tab w:val="left" w:pos="2694"/>
                <w:tab w:val="left" w:pos="10065"/>
              </w:tabs>
              <w:rPr>
                <w:rFonts w:ascii="Arial" w:hAnsi="Arial" w:cs="Arial"/>
              </w:rPr>
            </w:pPr>
            <w:r w:rsidRPr="00CB57D1">
              <w:rPr>
                <w:rFonts w:ascii="Arial" w:hAnsi="Arial" w:cs="Arial"/>
              </w:rPr>
              <w:t xml:space="preserve">Knowledge of the Force area. </w:t>
            </w:r>
          </w:p>
          <w:p w:rsidR="00491C1B" w:rsidRPr="00CB57D1" w:rsidRDefault="00491C1B" w:rsidP="00566015">
            <w:pPr>
              <w:tabs>
                <w:tab w:val="left" w:pos="2694"/>
                <w:tab w:val="left" w:pos="10065"/>
              </w:tabs>
              <w:rPr>
                <w:rFonts w:ascii="Arial" w:hAnsi="Arial" w:cs="Arial"/>
              </w:rPr>
            </w:pPr>
            <w:r w:rsidRPr="00CB57D1">
              <w:rPr>
                <w:rFonts w:ascii="Arial" w:hAnsi="Arial" w:cs="Arial"/>
              </w:rPr>
              <w:t>Knowledge of police terminology and procedures.</w:t>
            </w:r>
          </w:p>
          <w:p w:rsidR="00491C1B" w:rsidRPr="00CB57D1" w:rsidRDefault="00491C1B" w:rsidP="00CB57D1">
            <w:pPr>
              <w:pStyle w:val="BodyText2"/>
              <w:tabs>
                <w:tab w:val="left" w:pos="2694"/>
                <w:tab w:val="left" w:pos="10065"/>
              </w:tabs>
              <w:spacing w:line="240" w:lineRule="auto"/>
              <w:rPr>
                <w:rFonts w:ascii="Arial" w:hAnsi="Arial" w:cs="Arial"/>
              </w:rPr>
            </w:pPr>
            <w:r w:rsidRPr="00CB57D1">
              <w:rPr>
                <w:rFonts w:ascii="Arial" w:hAnsi="Arial" w:cs="Arial"/>
              </w:rPr>
              <w:t>Forensic awareness.</w:t>
            </w:r>
            <w:r w:rsidR="00566015" w:rsidRPr="00CB57D1">
              <w:rPr>
                <w:rFonts w:ascii="Arial" w:hAnsi="Arial" w:cs="Arial"/>
              </w:rPr>
              <w:t xml:space="preserve">  </w:t>
            </w:r>
            <w:r w:rsidR="00AD0B3B" w:rsidRPr="00CB57D1">
              <w:rPr>
                <w:rFonts w:ascii="Arial" w:hAnsi="Arial" w:cs="Arial"/>
              </w:rPr>
              <w:t>Knowledge of basic law (police and civil).</w:t>
            </w:r>
          </w:p>
        </w:tc>
        <w:tc>
          <w:tcPr>
            <w:tcW w:w="5883" w:type="dxa"/>
            <w:shd w:val="clear" w:color="auto" w:fill="auto"/>
          </w:tcPr>
          <w:p w:rsidR="00491C1B" w:rsidRPr="00566015" w:rsidRDefault="00491C1B" w:rsidP="00AD0B3B">
            <w:pPr>
              <w:pStyle w:val="BodyText2"/>
              <w:tabs>
                <w:tab w:val="left" w:pos="2694"/>
                <w:tab w:val="left" w:pos="10065"/>
              </w:tabs>
              <w:spacing w:line="240" w:lineRule="auto"/>
              <w:rPr>
                <w:rFonts w:ascii="Arial" w:hAnsi="Arial" w:cs="Arial"/>
                <w:b/>
              </w:rPr>
            </w:pPr>
          </w:p>
        </w:tc>
      </w:tr>
      <w:tr w:rsidR="00491C1B" w:rsidRPr="00420C43" w:rsidTr="002F5AF8">
        <w:trPr>
          <w:trHeight w:val="555"/>
        </w:trPr>
        <w:tc>
          <w:tcPr>
            <w:tcW w:w="2694" w:type="dxa"/>
            <w:vMerge w:val="restart"/>
            <w:shd w:val="clear" w:color="auto" w:fill="D9D9D9"/>
          </w:tcPr>
          <w:p w:rsidR="00491C1B" w:rsidRPr="000656C4" w:rsidRDefault="00491C1B" w:rsidP="002F5AF8">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491C1B" w:rsidRPr="00925A1A" w:rsidRDefault="00491C1B" w:rsidP="002F5AF8">
            <w:pPr>
              <w:rPr>
                <w:rFonts w:ascii="Arial" w:hAnsi="Arial" w:cs="Arial"/>
                <w:b/>
                <w:sz w:val="22"/>
                <w:szCs w:val="22"/>
              </w:rPr>
            </w:pPr>
            <w:r w:rsidRPr="00925A1A">
              <w:rPr>
                <w:rFonts w:ascii="Arial" w:hAnsi="Arial" w:cs="Arial"/>
                <w:b/>
                <w:sz w:val="22"/>
                <w:szCs w:val="22"/>
              </w:rPr>
              <w:t>Essential</w:t>
            </w:r>
          </w:p>
        </w:tc>
        <w:tc>
          <w:tcPr>
            <w:tcW w:w="5882" w:type="dxa"/>
            <w:shd w:val="clear" w:color="auto" w:fill="auto"/>
          </w:tcPr>
          <w:p w:rsidR="00566015" w:rsidRDefault="00491C1B" w:rsidP="00566015">
            <w:pPr>
              <w:tabs>
                <w:tab w:val="left" w:pos="2694"/>
                <w:tab w:val="left" w:pos="10065"/>
              </w:tabs>
              <w:rPr>
                <w:rFonts w:ascii="Arial" w:hAnsi="Arial" w:cs="Arial"/>
              </w:rPr>
            </w:pPr>
            <w:r w:rsidRPr="00566015">
              <w:rPr>
                <w:rFonts w:ascii="Arial" w:hAnsi="Arial" w:cs="Arial"/>
              </w:rPr>
              <w:t>Experience of communicating effectively with people at all levels, often in distressing, delicate or confrontational situations.   Experience of working in a clerical</w:t>
            </w:r>
            <w:r w:rsidR="00566015">
              <w:rPr>
                <w:rFonts w:ascii="Arial" w:hAnsi="Arial" w:cs="Arial"/>
              </w:rPr>
              <w:t xml:space="preserve"> role including the use of computer equipment.</w:t>
            </w:r>
            <w:r w:rsidRPr="00566015">
              <w:rPr>
                <w:rFonts w:ascii="Arial" w:hAnsi="Arial" w:cs="Arial"/>
              </w:rPr>
              <w:t xml:space="preserve">   </w:t>
            </w:r>
          </w:p>
          <w:p w:rsidR="00491C1B" w:rsidRPr="00566015" w:rsidRDefault="00491C1B" w:rsidP="00566015">
            <w:pPr>
              <w:tabs>
                <w:tab w:val="left" w:pos="2694"/>
                <w:tab w:val="left" w:pos="10065"/>
              </w:tabs>
              <w:rPr>
                <w:rFonts w:ascii="Arial" w:hAnsi="Arial" w:cs="Arial"/>
              </w:rPr>
            </w:pPr>
            <w:r w:rsidRPr="00566015">
              <w:rPr>
                <w:rFonts w:ascii="Arial" w:hAnsi="Arial" w:cs="Arial"/>
              </w:rPr>
              <w:t xml:space="preserve">Experience of working in a customer orientated environment.  </w:t>
            </w:r>
          </w:p>
          <w:p w:rsidR="00491C1B" w:rsidRPr="00566015" w:rsidRDefault="00AD0B3B" w:rsidP="00566015">
            <w:pPr>
              <w:rPr>
                <w:rFonts w:ascii="Arial" w:hAnsi="Arial" w:cs="Arial"/>
              </w:rPr>
            </w:pPr>
            <w:r w:rsidRPr="00566015">
              <w:rPr>
                <w:rFonts w:ascii="Arial" w:hAnsi="Arial" w:cs="Arial"/>
              </w:rPr>
              <w:t>Experience of working within a telephony based customer service environment.</w:t>
            </w:r>
          </w:p>
        </w:tc>
        <w:tc>
          <w:tcPr>
            <w:tcW w:w="5883" w:type="dxa"/>
            <w:shd w:val="clear" w:color="auto" w:fill="auto"/>
          </w:tcPr>
          <w:p w:rsidR="00491C1B" w:rsidRPr="00566015" w:rsidRDefault="00AD0B3B" w:rsidP="00491C1B">
            <w:pPr>
              <w:rPr>
                <w:rFonts w:ascii="Arial" w:hAnsi="Arial" w:cs="Arial"/>
              </w:rPr>
            </w:pPr>
            <w:r w:rsidRPr="00566015">
              <w:rPr>
                <w:rFonts w:ascii="Arial" w:hAnsi="Arial" w:cs="Arial"/>
              </w:rPr>
              <w:t>Can demonstrate and evidence the ability to consider</w:t>
            </w:r>
            <w:r w:rsidR="00491C1B" w:rsidRPr="00566015">
              <w:rPr>
                <w:rFonts w:ascii="Arial" w:hAnsi="Arial" w:cs="Arial"/>
              </w:rPr>
              <w:t xml:space="preserve"> the wider dimensions of situations/problems, with the ability to seek out/research information from non-obvious sources.</w:t>
            </w:r>
          </w:p>
          <w:p w:rsidR="00491C1B" w:rsidRPr="00566015" w:rsidRDefault="00491C1B" w:rsidP="002F5AF8">
            <w:pPr>
              <w:tabs>
                <w:tab w:val="left" w:pos="2694"/>
                <w:tab w:val="left" w:pos="10065"/>
              </w:tabs>
              <w:rPr>
                <w:rFonts w:ascii="Arial" w:hAnsi="Arial" w:cs="Arial"/>
              </w:rPr>
            </w:pPr>
          </w:p>
        </w:tc>
      </w:tr>
      <w:tr w:rsidR="00491C1B" w:rsidRPr="00420C43" w:rsidTr="002F5AF8">
        <w:trPr>
          <w:trHeight w:val="555"/>
        </w:trPr>
        <w:tc>
          <w:tcPr>
            <w:tcW w:w="2694" w:type="dxa"/>
            <w:vMerge/>
            <w:shd w:val="clear" w:color="auto" w:fill="D9D9D9"/>
          </w:tcPr>
          <w:p w:rsidR="00491C1B" w:rsidRPr="000656C4" w:rsidRDefault="00491C1B" w:rsidP="002F5AF8">
            <w:pPr>
              <w:rPr>
                <w:rFonts w:ascii="Arial" w:hAnsi="Arial" w:cs="Arial"/>
                <w:b/>
                <w:sz w:val="24"/>
                <w:szCs w:val="24"/>
              </w:rPr>
            </w:pPr>
          </w:p>
        </w:tc>
        <w:tc>
          <w:tcPr>
            <w:tcW w:w="1418" w:type="dxa"/>
            <w:shd w:val="clear" w:color="auto" w:fill="D9D9D9"/>
          </w:tcPr>
          <w:p w:rsidR="00491C1B" w:rsidRPr="00925A1A" w:rsidRDefault="00491C1B" w:rsidP="002F5AF8">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91C1B" w:rsidRPr="00566015" w:rsidRDefault="00491C1B" w:rsidP="00491C1B">
            <w:pPr>
              <w:rPr>
                <w:rFonts w:ascii="Arial" w:hAnsi="Arial" w:cs="Arial"/>
              </w:rPr>
            </w:pPr>
            <w:r w:rsidRPr="00566015">
              <w:rPr>
                <w:rFonts w:ascii="Arial" w:hAnsi="Arial" w:cs="Arial"/>
              </w:rPr>
              <w:t>Experience of working within a secure/confidential environment.</w:t>
            </w:r>
          </w:p>
          <w:p w:rsidR="00491C1B" w:rsidRPr="00566015" w:rsidRDefault="00491C1B" w:rsidP="00491C1B">
            <w:pPr>
              <w:rPr>
                <w:rFonts w:ascii="Arial" w:hAnsi="Arial" w:cs="Arial"/>
              </w:rPr>
            </w:pPr>
            <w:r w:rsidRPr="00566015">
              <w:rPr>
                <w:rFonts w:ascii="Arial" w:hAnsi="Arial" w:cs="Arial"/>
              </w:rPr>
              <w:t>Perseveres with difficult or complex enquiries.</w:t>
            </w:r>
          </w:p>
          <w:p w:rsidR="00491C1B" w:rsidRPr="00566015" w:rsidRDefault="00AD0B3B" w:rsidP="002F5AF8">
            <w:pPr>
              <w:rPr>
                <w:rFonts w:ascii="Arial" w:hAnsi="Arial" w:cs="Arial"/>
              </w:rPr>
            </w:pPr>
            <w:r w:rsidRPr="00566015">
              <w:rPr>
                <w:rFonts w:ascii="Arial" w:hAnsi="Arial" w:cs="Arial"/>
              </w:rPr>
              <w:t>Previous experience applying investigative/intelligence principles and techniques.</w:t>
            </w:r>
          </w:p>
        </w:tc>
        <w:tc>
          <w:tcPr>
            <w:tcW w:w="5883" w:type="dxa"/>
            <w:shd w:val="clear" w:color="auto" w:fill="auto"/>
          </w:tcPr>
          <w:p w:rsidR="00491C1B" w:rsidRPr="00566015" w:rsidRDefault="00491C1B" w:rsidP="002F5AF8">
            <w:pPr>
              <w:rPr>
                <w:rFonts w:ascii="Arial" w:hAnsi="Arial" w:cs="Arial"/>
                <w:b/>
              </w:rPr>
            </w:pPr>
          </w:p>
        </w:tc>
      </w:tr>
      <w:tr w:rsidR="00491C1B" w:rsidRPr="00420C43" w:rsidTr="002F5AF8">
        <w:trPr>
          <w:trHeight w:val="555"/>
        </w:trPr>
        <w:tc>
          <w:tcPr>
            <w:tcW w:w="2694" w:type="dxa"/>
            <w:vMerge w:val="restart"/>
            <w:shd w:val="clear" w:color="auto" w:fill="D9D9D9"/>
          </w:tcPr>
          <w:p w:rsidR="00491C1B" w:rsidRDefault="00491C1B" w:rsidP="002F5AF8">
            <w:pPr>
              <w:rPr>
                <w:rFonts w:ascii="Arial" w:hAnsi="Arial" w:cs="Arial"/>
                <w:b/>
                <w:sz w:val="24"/>
                <w:szCs w:val="24"/>
              </w:rPr>
            </w:pPr>
            <w:r w:rsidRPr="000656C4">
              <w:rPr>
                <w:rFonts w:ascii="Arial" w:hAnsi="Arial" w:cs="Arial"/>
                <w:b/>
                <w:sz w:val="24"/>
                <w:szCs w:val="24"/>
              </w:rPr>
              <w:t>Skills/</w:t>
            </w:r>
          </w:p>
          <w:p w:rsidR="00491C1B" w:rsidRPr="000656C4" w:rsidRDefault="00491C1B" w:rsidP="002F5AF8">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491C1B" w:rsidRPr="00925A1A" w:rsidRDefault="00491C1B" w:rsidP="002F5AF8">
            <w:pPr>
              <w:rPr>
                <w:rFonts w:ascii="Arial" w:hAnsi="Arial" w:cs="Arial"/>
                <w:b/>
                <w:sz w:val="22"/>
                <w:szCs w:val="22"/>
              </w:rPr>
            </w:pPr>
            <w:r w:rsidRPr="00925A1A">
              <w:rPr>
                <w:rFonts w:ascii="Arial" w:hAnsi="Arial" w:cs="Arial"/>
                <w:b/>
                <w:sz w:val="22"/>
                <w:szCs w:val="22"/>
              </w:rPr>
              <w:t>Essential</w:t>
            </w:r>
          </w:p>
          <w:p w:rsidR="00491C1B" w:rsidRPr="000656C4" w:rsidRDefault="00491C1B" w:rsidP="002F5AF8">
            <w:pPr>
              <w:rPr>
                <w:rFonts w:ascii="Arial" w:hAnsi="Arial" w:cs="Arial"/>
                <w:b/>
                <w:sz w:val="24"/>
                <w:szCs w:val="24"/>
              </w:rPr>
            </w:pPr>
          </w:p>
        </w:tc>
        <w:tc>
          <w:tcPr>
            <w:tcW w:w="5882" w:type="dxa"/>
            <w:shd w:val="clear" w:color="auto" w:fill="auto"/>
          </w:tcPr>
          <w:p w:rsidR="00A05150" w:rsidRPr="00566015" w:rsidRDefault="00A05150" w:rsidP="00A05150">
            <w:pPr>
              <w:tabs>
                <w:tab w:val="left" w:pos="2694"/>
                <w:tab w:val="left" w:pos="10065"/>
              </w:tabs>
              <w:rPr>
                <w:rFonts w:ascii="Arial" w:hAnsi="Arial" w:cs="Arial"/>
              </w:rPr>
            </w:pPr>
            <w:r w:rsidRPr="00566015">
              <w:rPr>
                <w:rFonts w:ascii="Arial" w:hAnsi="Arial" w:cs="Arial"/>
              </w:rPr>
              <w:t>Excellent communication skills with the ability to question telephone callers in a thorough, organised and effective manner.</w:t>
            </w:r>
          </w:p>
          <w:p w:rsidR="00491C1B" w:rsidRPr="00566015" w:rsidRDefault="00491C1B" w:rsidP="002F5AF8">
            <w:pPr>
              <w:tabs>
                <w:tab w:val="left" w:pos="2694"/>
                <w:tab w:val="left" w:pos="10065"/>
              </w:tabs>
              <w:rPr>
                <w:rFonts w:ascii="Arial" w:hAnsi="Arial" w:cs="Arial"/>
              </w:rPr>
            </w:pPr>
            <w:r w:rsidRPr="00566015">
              <w:rPr>
                <w:rFonts w:ascii="Arial" w:hAnsi="Arial" w:cs="Arial"/>
              </w:rPr>
              <w:t xml:space="preserve">Computer Literacy / Keyboard skills (ability to type to </w:t>
            </w:r>
            <w:r w:rsidR="00B61343" w:rsidRPr="00566015">
              <w:rPr>
                <w:rFonts w:ascii="Arial" w:hAnsi="Arial" w:cs="Arial"/>
              </w:rPr>
              <w:t>25</w:t>
            </w:r>
            <w:r w:rsidRPr="00566015">
              <w:rPr>
                <w:rFonts w:ascii="Arial" w:hAnsi="Arial" w:cs="Arial"/>
              </w:rPr>
              <w:t xml:space="preserve"> words per minute).</w:t>
            </w:r>
          </w:p>
          <w:p w:rsidR="00491C1B" w:rsidRPr="00566015" w:rsidRDefault="00491C1B" w:rsidP="002F5AF8">
            <w:pPr>
              <w:tabs>
                <w:tab w:val="left" w:pos="2694"/>
                <w:tab w:val="left" w:pos="10065"/>
              </w:tabs>
              <w:rPr>
                <w:rFonts w:ascii="Arial" w:hAnsi="Arial" w:cs="Arial"/>
              </w:rPr>
            </w:pPr>
            <w:r w:rsidRPr="00566015">
              <w:rPr>
                <w:rFonts w:ascii="Arial" w:hAnsi="Arial" w:cs="Arial"/>
              </w:rPr>
              <w:lastRenderedPageBreak/>
              <w:t>Ability to remain calm at all times and to place people at ease, exchange information, offer reassurance whilst effectively and accurately capturing the call on computerised record.</w:t>
            </w:r>
          </w:p>
          <w:p w:rsidR="00491C1B" w:rsidRPr="00566015" w:rsidRDefault="00491C1B" w:rsidP="002F5AF8">
            <w:pPr>
              <w:rPr>
                <w:rFonts w:ascii="Arial" w:hAnsi="Arial" w:cs="Arial"/>
                <w:b/>
              </w:rPr>
            </w:pPr>
            <w:r w:rsidRPr="00566015">
              <w:rPr>
                <w:rFonts w:ascii="Arial" w:hAnsi="Arial" w:cs="Arial"/>
              </w:rPr>
              <w:t>Ability to improve and maintain quality of service</w:t>
            </w:r>
          </w:p>
        </w:tc>
        <w:tc>
          <w:tcPr>
            <w:tcW w:w="5883" w:type="dxa"/>
            <w:shd w:val="clear" w:color="auto" w:fill="auto"/>
          </w:tcPr>
          <w:p w:rsidR="00A05150" w:rsidRPr="00566015" w:rsidRDefault="004A4402" w:rsidP="004A4402">
            <w:pPr>
              <w:tabs>
                <w:tab w:val="left" w:pos="2694"/>
                <w:tab w:val="left" w:pos="10065"/>
              </w:tabs>
              <w:rPr>
                <w:rFonts w:ascii="Arial" w:hAnsi="Arial" w:cs="Arial"/>
              </w:rPr>
            </w:pPr>
            <w:r w:rsidRPr="00566015">
              <w:rPr>
                <w:rFonts w:ascii="Arial" w:hAnsi="Arial" w:cs="Arial"/>
              </w:rPr>
              <w:lastRenderedPageBreak/>
              <w:t xml:space="preserve">Demonstrates the ability to use own initiative and judgement in the interpretation of issues, problems etc.  </w:t>
            </w:r>
          </w:p>
          <w:p w:rsidR="004A4402" w:rsidRPr="00566015" w:rsidRDefault="00A05150" w:rsidP="004A4402">
            <w:pPr>
              <w:tabs>
                <w:tab w:val="left" w:pos="2694"/>
                <w:tab w:val="left" w:pos="10065"/>
              </w:tabs>
              <w:rPr>
                <w:rFonts w:ascii="Arial" w:hAnsi="Arial" w:cs="Arial"/>
              </w:rPr>
            </w:pPr>
            <w:r w:rsidRPr="00566015">
              <w:rPr>
                <w:rFonts w:ascii="Arial" w:hAnsi="Arial" w:cs="Arial"/>
              </w:rPr>
              <w:t xml:space="preserve">Demonstrates the ability to </w:t>
            </w:r>
            <w:r w:rsidR="004A4402" w:rsidRPr="00566015">
              <w:rPr>
                <w:rFonts w:ascii="Arial" w:hAnsi="Arial" w:cs="Arial"/>
              </w:rPr>
              <w:t>effectively collate, analyse and evaluate large volumes of information to reach well-reasoned conclusions.</w:t>
            </w:r>
          </w:p>
          <w:p w:rsidR="00A05150" w:rsidRPr="00566015" w:rsidRDefault="00A05150" w:rsidP="00A05150">
            <w:pPr>
              <w:rPr>
                <w:rFonts w:ascii="Arial" w:hAnsi="Arial" w:cs="Arial"/>
              </w:rPr>
            </w:pPr>
            <w:r w:rsidRPr="00566015">
              <w:rPr>
                <w:rFonts w:ascii="Arial" w:hAnsi="Arial" w:cs="Arial"/>
              </w:rPr>
              <w:lastRenderedPageBreak/>
              <w:t>Proven ability to use force systems (</w:t>
            </w:r>
            <w:proofErr w:type="spellStart"/>
            <w:r w:rsidRPr="00566015">
              <w:rPr>
                <w:rFonts w:ascii="Arial" w:hAnsi="Arial" w:cs="Arial"/>
              </w:rPr>
              <w:t>eg</w:t>
            </w:r>
            <w:proofErr w:type="spellEnd"/>
            <w:r w:rsidRPr="00566015">
              <w:rPr>
                <w:rFonts w:ascii="Arial" w:hAnsi="Arial" w:cs="Arial"/>
              </w:rPr>
              <w:t xml:space="preserve"> PNC, Command and Control, CIS, CRM etc).</w:t>
            </w:r>
          </w:p>
          <w:p w:rsidR="00814BDB" w:rsidRPr="00F45C9F" w:rsidRDefault="00814BDB" w:rsidP="00814BDB">
            <w:pPr>
              <w:tabs>
                <w:tab w:val="left" w:pos="2694"/>
                <w:tab w:val="left" w:pos="10065"/>
              </w:tabs>
              <w:rPr>
                <w:rFonts w:ascii="Arial" w:hAnsi="Arial" w:cs="Arial"/>
              </w:rPr>
            </w:pPr>
            <w:r w:rsidRPr="00F45C9F">
              <w:rPr>
                <w:rFonts w:ascii="Arial" w:hAnsi="Arial" w:cs="Arial"/>
              </w:rPr>
              <w:t>Proficient in the use force systems (</w:t>
            </w:r>
            <w:proofErr w:type="spellStart"/>
            <w:r w:rsidRPr="00F45C9F">
              <w:rPr>
                <w:rFonts w:ascii="Arial" w:hAnsi="Arial" w:cs="Arial"/>
              </w:rPr>
              <w:t>eg</w:t>
            </w:r>
            <w:proofErr w:type="spellEnd"/>
            <w:r w:rsidRPr="00F45C9F">
              <w:rPr>
                <w:rFonts w:ascii="Arial" w:hAnsi="Arial" w:cs="Arial"/>
              </w:rPr>
              <w:t xml:space="preserve"> PNC, Command and Control, CIS, CRM etc).</w:t>
            </w:r>
          </w:p>
          <w:p w:rsidR="00491C1B" w:rsidRPr="00566015" w:rsidRDefault="00491C1B" w:rsidP="00A05150">
            <w:pPr>
              <w:tabs>
                <w:tab w:val="left" w:pos="2694"/>
                <w:tab w:val="left" w:pos="10065"/>
              </w:tabs>
              <w:rPr>
                <w:rFonts w:ascii="Arial" w:hAnsi="Arial" w:cs="Arial"/>
                <w:b/>
              </w:rPr>
            </w:pPr>
          </w:p>
        </w:tc>
      </w:tr>
      <w:tr w:rsidR="00491C1B" w:rsidRPr="003A32EF" w:rsidTr="002F5AF8">
        <w:trPr>
          <w:trHeight w:val="555"/>
        </w:trPr>
        <w:tc>
          <w:tcPr>
            <w:tcW w:w="2694" w:type="dxa"/>
            <w:vMerge/>
            <w:shd w:val="clear" w:color="auto" w:fill="D9D9D9"/>
          </w:tcPr>
          <w:p w:rsidR="00491C1B" w:rsidRPr="000656C4" w:rsidRDefault="00491C1B" w:rsidP="002F5AF8">
            <w:pPr>
              <w:rPr>
                <w:rFonts w:ascii="Arial" w:hAnsi="Arial" w:cs="Arial"/>
                <w:b/>
                <w:sz w:val="24"/>
                <w:szCs w:val="24"/>
              </w:rPr>
            </w:pPr>
          </w:p>
        </w:tc>
        <w:tc>
          <w:tcPr>
            <w:tcW w:w="1418" w:type="dxa"/>
            <w:shd w:val="clear" w:color="auto" w:fill="D9D9D9"/>
          </w:tcPr>
          <w:p w:rsidR="00491C1B" w:rsidRPr="00925A1A" w:rsidRDefault="00491C1B" w:rsidP="002F5AF8">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A4402" w:rsidRPr="00566015" w:rsidRDefault="004A4402" w:rsidP="004A4402">
            <w:pPr>
              <w:rPr>
                <w:rFonts w:ascii="Arial" w:hAnsi="Arial" w:cs="Arial"/>
              </w:rPr>
            </w:pPr>
            <w:r w:rsidRPr="00566015">
              <w:rPr>
                <w:rFonts w:ascii="Arial" w:hAnsi="Arial" w:cs="Arial"/>
              </w:rPr>
              <w:t>Ability to use force systems (</w:t>
            </w:r>
            <w:proofErr w:type="spellStart"/>
            <w:r w:rsidRPr="00566015">
              <w:rPr>
                <w:rFonts w:ascii="Arial" w:hAnsi="Arial" w:cs="Arial"/>
              </w:rPr>
              <w:t>eg</w:t>
            </w:r>
            <w:proofErr w:type="spellEnd"/>
            <w:r w:rsidRPr="00566015">
              <w:rPr>
                <w:rFonts w:ascii="Arial" w:hAnsi="Arial" w:cs="Arial"/>
              </w:rPr>
              <w:t xml:space="preserve"> PNC, Command and Control, CIS, CRM etc).</w:t>
            </w:r>
          </w:p>
          <w:p w:rsidR="00491C1B" w:rsidRPr="00566015" w:rsidRDefault="00566015" w:rsidP="004A4402">
            <w:pPr>
              <w:rPr>
                <w:rFonts w:ascii="Arial" w:hAnsi="Arial" w:cs="Arial"/>
              </w:rPr>
            </w:pPr>
            <w:r w:rsidRPr="00566015">
              <w:rPr>
                <w:rFonts w:ascii="Arial" w:hAnsi="Arial" w:cs="Arial"/>
              </w:rPr>
              <w:t>Is skilful in the use of questioning and listening in a range of situations.</w:t>
            </w:r>
          </w:p>
        </w:tc>
        <w:tc>
          <w:tcPr>
            <w:tcW w:w="5883" w:type="dxa"/>
            <w:shd w:val="clear" w:color="auto" w:fill="auto"/>
          </w:tcPr>
          <w:p w:rsidR="00491C1B" w:rsidRPr="00566015" w:rsidRDefault="00491C1B" w:rsidP="00566015">
            <w:pPr>
              <w:rPr>
                <w:rFonts w:ascii="Arial" w:hAnsi="Arial" w:cs="Arial"/>
                <w:b/>
              </w:rPr>
            </w:pPr>
          </w:p>
        </w:tc>
      </w:tr>
      <w:tr w:rsidR="00491C1B" w:rsidRPr="00420C43" w:rsidTr="002F5AF8">
        <w:trPr>
          <w:trHeight w:val="555"/>
        </w:trPr>
        <w:tc>
          <w:tcPr>
            <w:tcW w:w="2694" w:type="dxa"/>
            <w:vMerge w:val="restart"/>
            <w:shd w:val="clear" w:color="auto" w:fill="D9D9D9"/>
          </w:tcPr>
          <w:p w:rsidR="00491C1B" w:rsidRDefault="00491C1B" w:rsidP="002F5AF8">
            <w:pPr>
              <w:rPr>
                <w:rFonts w:ascii="Arial" w:hAnsi="Arial" w:cs="Arial"/>
                <w:b/>
                <w:sz w:val="24"/>
                <w:szCs w:val="24"/>
              </w:rPr>
            </w:pPr>
            <w:r w:rsidRPr="000656C4">
              <w:rPr>
                <w:rFonts w:ascii="Arial" w:hAnsi="Arial" w:cs="Arial"/>
                <w:b/>
                <w:sz w:val="24"/>
                <w:szCs w:val="24"/>
              </w:rPr>
              <w:t>Decision Making/</w:t>
            </w:r>
          </w:p>
          <w:p w:rsidR="00491C1B" w:rsidRDefault="00491C1B" w:rsidP="002F5AF8">
            <w:pPr>
              <w:rPr>
                <w:rFonts w:ascii="Arial" w:hAnsi="Arial" w:cs="Arial"/>
                <w:b/>
                <w:sz w:val="24"/>
                <w:szCs w:val="24"/>
              </w:rPr>
            </w:pPr>
            <w:r w:rsidRPr="000656C4">
              <w:rPr>
                <w:rFonts w:ascii="Arial" w:hAnsi="Arial" w:cs="Arial"/>
                <w:b/>
                <w:sz w:val="24"/>
                <w:szCs w:val="24"/>
              </w:rPr>
              <w:t>Problem Solving/</w:t>
            </w:r>
          </w:p>
          <w:p w:rsidR="00491C1B" w:rsidRPr="000656C4" w:rsidRDefault="00491C1B" w:rsidP="002F5AF8">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491C1B" w:rsidRPr="00925A1A" w:rsidRDefault="00491C1B" w:rsidP="002F5AF8">
            <w:pPr>
              <w:rPr>
                <w:rFonts w:ascii="Arial" w:hAnsi="Arial" w:cs="Arial"/>
                <w:b/>
                <w:sz w:val="22"/>
                <w:szCs w:val="22"/>
              </w:rPr>
            </w:pPr>
            <w:r w:rsidRPr="00925A1A">
              <w:rPr>
                <w:rFonts w:ascii="Arial" w:hAnsi="Arial" w:cs="Arial"/>
                <w:b/>
                <w:sz w:val="22"/>
                <w:szCs w:val="22"/>
              </w:rPr>
              <w:t>Essential</w:t>
            </w:r>
          </w:p>
          <w:p w:rsidR="00491C1B" w:rsidRPr="000656C4" w:rsidRDefault="00491C1B" w:rsidP="002F5AF8">
            <w:pPr>
              <w:rPr>
                <w:rFonts w:ascii="Arial" w:hAnsi="Arial" w:cs="Arial"/>
                <w:b/>
                <w:sz w:val="24"/>
                <w:szCs w:val="24"/>
              </w:rPr>
            </w:pPr>
          </w:p>
        </w:tc>
        <w:tc>
          <w:tcPr>
            <w:tcW w:w="5882" w:type="dxa"/>
            <w:shd w:val="clear" w:color="auto" w:fill="auto"/>
          </w:tcPr>
          <w:p w:rsidR="00491C1B" w:rsidRPr="00566015" w:rsidRDefault="002B6F59" w:rsidP="002F5AF8">
            <w:pPr>
              <w:rPr>
                <w:rFonts w:ascii="Arial" w:hAnsi="Arial" w:cs="Arial"/>
              </w:rPr>
            </w:pPr>
            <w:r w:rsidRPr="00566015">
              <w:rPr>
                <w:rFonts w:ascii="Arial" w:hAnsi="Arial" w:cs="Arial"/>
              </w:rPr>
              <w:t>Able to resolve routine and non-routine matters, but possesses an understanding of when to refer matters to a supervisor.</w:t>
            </w:r>
          </w:p>
          <w:p w:rsidR="00A05150" w:rsidRPr="00566015" w:rsidRDefault="00A05150" w:rsidP="00A05150">
            <w:pPr>
              <w:tabs>
                <w:tab w:val="left" w:pos="2694"/>
                <w:tab w:val="left" w:pos="10065"/>
              </w:tabs>
              <w:rPr>
                <w:rFonts w:ascii="Arial" w:hAnsi="Arial" w:cs="Arial"/>
              </w:rPr>
            </w:pPr>
            <w:r w:rsidRPr="00566015">
              <w:rPr>
                <w:rFonts w:ascii="Arial" w:hAnsi="Arial" w:cs="Arial"/>
              </w:rPr>
              <w:t>Responds positively to changing situations and can tolerate/handle ambiguity, uncertainty and conflict.</w:t>
            </w:r>
          </w:p>
          <w:p w:rsidR="00A05150" w:rsidRPr="00566015" w:rsidRDefault="00A05150" w:rsidP="00A05150">
            <w:pPr>
              <w:tabs>
                <w:tab w:val="left" w:pos="2694"/>
                <w:tab w:val="left" w:pos="10065"/>
              </w:tabs>
              <w:rPr>
                <w:rFonts w:ascii="Arial" w:hAnsi="Arial" w:cs="Arial"/>
              </w:rPr>
            </w:pPr>
            <w:r w:rsidRPr="00566015">
              <w:rPr>
                <w:rFonts w:ascii="Arial" w:hAnsi="Arial" w:cs="Arial"/>
              </w:rPr>
              <w:t>The ability to take control of a situation and deal with the caller in a professional and effective manner.</w:t>
            </w:r>
          </w:p>
          <w:p w:rsidR="00A05150" w:rsidRPr="00566015" w:rsidRDefault="00A05150" w:rsidP="00A05150">
            <w:pPr>
              <w:rPr>
                <w:rFonts w:ascii="Arial" w:hAnsi="Arial" w:cs="Arial"/>
                <w:b/>
              </w:rPr>
            </w:pPr>
            <w:r w:rsidRPr="00566015">
              <w:rPr>
                <w:rFonts w:ascii="Arial" w:hAnsi="Arial" w:cs="Arial"/>
              </w:rPr>
              <w:t>Ability to think on feet when required referring problems to the appropriate persons when applicable.</w:t>
            </w:r>
          </w:p>
        </w:tc>
        <w:tc>
          <w:tcPr>
            <w:tcW w:w="5883" w:type="dxa"/>
            <w:shd w:val="clear" w:color="auto" w:fill="auto"/>
          </w:tcPr>
          <w:p w:rsidR="004A4402" w:rsidRDefault="004A4402" w:rsidP="004A4402">
            <w:pPr>
              <w:rPr>
                <w:rFonts w:ascii="Arial" w:hAnsi="Arial" w:cs="Arial"/>
              </w:rPr>
            </w:pPr>
            <w:r w:rsidRPr="00566015">
              <w:rPr>
                <w:rFonts w:ascii="Arial" w:hAnsi="Arial" w:cs="Arial"/>
              </w:rPr>
              <w:t xml:space="preserve">Ability to make swift and appropriate decisions based on the information given, applying force policy / practice directions and </w:t>
            </w:r>
            <w:r w:rsidR="008E4606">
              <w:rPr>
                <w:rFonts w:ascii="Arial" w:hAnsi="Arial" w:cs="Arial"/>
              </w:rPr>
              <w:t>THRIVE</w:t>
            </w:r>
            <w:r w:rsidRPr="00566015">
              <w:rPr>
                <w:rFonts w:ascii="Arial" w:hAnsi="Arial" w:cs="Arial"/>
              </w:rPr>
              <w:t xml:space="preserve"> model</w:t>
            </w:r>
            <w:r w:rsidR="00566015">
              <w:rPr>
                <w:rFonts w:ascii="Arial" w:hAnsi="Arial" w:cs="Arial"/>
              </w:rPr>
              <w:t>.</w:t>
            </w:r>
          </w:p>
          <w:p w:rsidR="00566015" w:rsidRDefault="00566015" w:rsidP="004A4402">
            <w:pPr>
              <w:rPr>
                <w:rFonts w:ascii="Arial" w:hAnsi="Arial" w:cs="Arial"/>
              </w:rPr>
            </w:pPr>
          </w:p>
          <w:p w:rsidR="00566015" w:rsidRPr="00566015" w:rsidRDefault="00566015" w:rsidP="004A4402">
            <w:pPr>
              <w:rPr>
                <w:rFonts w:ascii="Arial" w:hAnsi="Arial" w:cs="Arial"/>
              </w:rPr>
            </w:pPr>
            <w:r>
              <w:rPr>
                <w:rFonts w:ascii="Arial" w:hAnsi="Arial" w:cs="Arial"/>
              </w:rPr>
              <w:t>Has demonstrated the ability to take charge of calls with minimum supervision.</w:t>
            </w:r>
          </w:p>
          <w:p w:rsidR="00491C1B" w:rsidRPr="00566015" w:rsidRDefault="00491C1B" w:rsidP="004A4402">
            <w:pPr>
              <w:rPr>
                <w:rFonts w:ascii="Arial" w:hAnsi="Arial" w:cs="Arial"/>
                <w:b/>
              </w:rPr>
            </w:pPr>
          </w:p>
        </w:tc>
      </w:tr>
      <w:tr w:rsidR="00491C1B" w:rsidRPr="00420C43" w:rsidTr="002F5AF8">
        <w:trPr>
          <w:trHeight w:val="555"/>
        </w:trPr>
        <w:tc>
          <w:tcPr>
            <w:tcW w:w="2694" w:type="dxa"/>
            <w:vMerge/>
            <w:shd w:val="clear" w:color="auto" w:fill="D9D9D9"/>
          </w:tcPr>
          <w:p w:rsidR="00491C1B" w:rsidRPr="000656C4" w:rsidRDefault="00491C1B" w:rsidP="002F5AF8">
            <w:pPr>
              <w:rPr>
                <w:rFonts w:ascii="Arial" w:hAnsi="Arial" w:cs="Arial"/>
                <w:b/>
                <w:sz w:val="24"/>
                <w:szCs w:val="24"/>
              </w:rPr>
            </w:pPr>
          </w:p>
        </w:tc>
        <w:tc>
          <w:tcPr>
            <w:tcW w:w="1418" w:type="dxa"/>
            <w:shd w:val="clear" w:color="auto" w:fill="D9D9D9"/>
          </w:tcPr>
          <w:p w:rsidR="00491C1B" w:rsidRPr="00925A1A" w:rsidRDefault="00491C1B" w:rsidP="002F5AF8">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A4402" w:rsidRPr="00566015" w:rsidRDefault="004A4402" w:rsidP="004A4402">
            <w:pPr>
              <w:tabs>
                <w:tab w:val="left" w:pos="2694"/>
                <w:tab w:val="left" w:pos="10065"/>
              </w:tabs>
              <w:rPr>
                <w:rFonts w:ascii="Arial" w:hAnsi="Arial" w:cs="Arial"/>
              </w:rPr>
            </w:pPr>
            <w:r w:rsidRPr="00566015">
              <w:rPr>
                <w:rFonts w:ascii="Arial" w:hAnsi="Arial" w:cs="Arial"/>
              </w:rPr>
              <w:t>Demonstrates a willingness to learn and embrace change.</w:t>
            </w:r>
          </w:p>
          <w:p w:rsidR="004A4402" w:rsidRPr="00566015" w:rsidRDefault="004A4402" w:rsidP="004A4402">
            <w:pPr>
              <w:tabs>
                <w:tab w:val="left" w:pos="2694"/>
                <w:tab w:val="left" w:pos="10065"/>
              </w:tabs>
              <w:rPr>
                <w:rFonts w:ascii="Arial" w:hAnsi="Arial" w:cs="Arial"/>
              </w:rPr>
            </w:pPr>
            <w:r w:rsidRPr="00566015">
              <w:rPr>
                <w:rFonts w:ascii="Arial" w:hAnsi="Arial" w:cs="Arial"/>
              </w:rPr>
              <w:t>Demonstrates a creative approach to problem identification and solving.</w:t>
            </w:r>
          </w:p>
          <w:p w:rsidR="00491C1B" w:rsidRPr="00566015" w:rsidRDefault="004A4402" w:rsidP="00566015">
            <w:pPr>
              <w:tabs>
                <w:tab w:val="left" w:pos="2694"/>
                <w:tab w:val="left" w:pos="10065"/>
              </w:tabs>
              <w:rPr>
                <w:rFonts w:ascii="Arial" w:hAnsi="Arial" w:cs="Arial"/>
              </w:rPr>
            </w:pPr>
            <w:r w:rsidRPr="00566015">
              <w:rPr>
                <w:rFonts w:ascii="Arial" w:hAnsi="Arial" w:cs="Arial"/>
              </w:rPr>
              <w:t>Perseveres with difficult or complex enquiries.</w:t>
            </w:r>
          </w:p>
        </w:tc>
        <w:tc>
          <w:tcPr>
            <w:tcW w:w="5883" w:type="dxa"/>
            <w:shd w:val="clear" w:color="auto" w:fill="auto"/>
          </w:tcPr>
          <w:p w:rsidR="00491C1B" w:rsidRPr="00566015" w:rsidRDefault="00491C1B" w:rsidP="002F5AF8">
            <w:pPr>
              <w:rPr>
                <w:rFonts w:ascii="Arial" w:hAnsi="Arial" w:cs="Arial"/>
                <w:b/>
              </w:rPr>
            </w:pPr>
          </w:p>
        </w:tc>
      </w:tr>
      <w:tr w:rsidR="004A4402" w:rsidRPr="00420C43" w:rsidTr="002F5AF8">
        <w:trPr>
          <w:trHeight w:val="555"/>
        </w:trPr>
        <w:tc>
          <w:tcPr>
            <w:tcW w:w="2694" w:type="dxa"/>
            <w:vMerge w:val="restart"/>
            <w:shd w:val="clear" w:color="auto" w:fill="D9D9D9"/>
          </w:tcPr>
          <w:p w:rsidR="004A4402" w:rsidRPr="000656C4" w:rsidRDefault="004A4402" w:rsidP="002F5AF8">
            <w:pPr>
              <w:rPr>
                <w:rFonts w:ascii="Arial" w:hAnsi="Arial" w:cs="Arial"/>
                <w:b/>
                <w:sz w:val="24"/>
                <w:szCs w:val="24"/>
              </w:rPr>
            </w:pPr>
            <w:r w:rsidRPr="000656C4">
              <w:rPr>
                <w:rFonts w:ascii="Arial" w:hAnsi="Arial" w:cs="Arial"/>
                <w:b/>
                <w:sz w:val="24"/>
                <w:szCs w:val="24"/>
              </w:rPr>
              <w:t>Practical Effectiveness</w:t>
            </w:r>
          </w:p>
        </w:tc>
        <w:tc>
          <w:tcPr>
            <w:tcW w:w="1418" w:type="dxa"/>
            <w:shd w:val="clear" w:color="auto" w:fill="D9D9D9"/>
          </w:tcPr>
          <w:p w:rsidR="004A4402" w:rsidRPr="00C77145" w:rsidRDefault="004A4402" w:rsidP="002F5AF8">
            <w:pPr>
              <w:rPr>
                <w:rFonts w:ascii="Arial" w:hAnsi="Arial" w:cs="Arial"/>
                <w:b/>
                <w:sz w:val="22"/>
                <w:szCs w:val="22"/>
              </w:rPr>
            </w:pPr>
            <w:r w:rsidRPr="00C77145">
              <w:rPr>
                <w:rFonts w:ascii="Arial" w:hAnsi="Arial" w:cs="Arial"/>
                <w:b/>
                <w:sz w:val="22"/>
                <w:szCs w:val="22"/>
              </w:rPr>
              <w:t>Essential</w:t>
            </w:r>
          </w:p>
        </w:tc>
        <w:tc>
          <w:tcPr>
            <w:tcW w:w="5882" w:type="dxa"/>
            <w:shd w:val="clear" w:color="auto" w:fill="auto"/>
          </w:tcPr>
          <w:p w:rsidR="00A05150" w:rsidRPr="00566015" w:rsidRDefault="004A4402" w:rsidP="002F5AF8">
            <w:pPr>
              <w:tabs>
                <w:tab w:val="left" w:pos="2694"/>
                <w:tab w:val="left" w:pos="10065"/>
              </w:tabs>
              <w:rPr>
                <w:rFonts w:ascii="Arial" w:hAnsi="Arial" w:cs="Arial"/>
              </w:rPr>
            </w:pPr>
            <w:r w:rsidRPr="00566015">
              <w:rPr>
                <w:rFonts w:ascii="Arial" w:hAnsi="Arial" w:cs="Arial"/>
              </w:rPr>
              <w:t xml:space="preserve">Demonstrates the ability and confidence to react immediately with tact and diplomacy at all times.  </w:t>
            </w:r>
          </w:p>
          <w:p w:rsidR="004A4402" w:rsidRPr="00566015" w:rsidRDefault="004A4402" w:rsidP="002F5AF8">
            <w:pPr>
              <w:tabs>
                <w:tab w:val="left" w:pos="2694"/>
                <w:tab w:val="left" w:pos="10065"/>
              </w:tabs>
              <w:rPr>
                <w:rFonts w:ascii="Arial" w:hAnsi="Arial" w:cs="Arial"/>
              </w:rPr>
            </w:pPr>
            <w:r w:rsidRPr="00566015">
              <w:rPr>
                <w:rFonts w:ascii="Arial" w:hAnsi="Arial" w:cs="Arial"/>
              </w:rPr>
              <w:t>A good clear speaking voice, particularly over the telephone.  An effective communicator who exchanges information calmly and professionally.</w:t>
            </w:r>
          </w:p>
          <w:p w:rsidR="00A05150" w:rsidRPr="00566015" w:rsidRDefault="004A4402" w:rsidP="002F5AF8">
            <w:pPr>
              <w:rPr>
                <w:rFonts w:ascii="Arial" w:hAnsi="Arial" w:cs="Arial"/>
              </w:rPr>
            </w:pPr>
            <w:r w:rsidRPr="00566015">
              <w:rPr>
                <w:rFonts w:ascii="Arial" w:hAnsi="Arial" w:cs="Arial"/>
              </w:rPr>
              <w:t xml:space="preserve">Ability on conclusion of the call to offer reassurance and check </w:t>
            </w:r>
            <w:proofErr w:type="gramStart"/>
            <w:r w:rsidRPr="00566015">
              <w:rPr>
                <w:rFonts w:ascii="Arial" w:hAnsi="Arial" w:cs="Arial"/>
              </w:rPr>
              <w:t>needs of the caller have been met</w:t>
            </w:r>
            <w:proofErr w:type="gramEnd"/>
            <w:r w:rsidRPr="00566015">
              <w:rPr>
                <w:rFonts w:ascii="Arial" w:hAnsi="Arial" w:cs="Arial"/>
              </w:rPr>
              <w:t xml:space="preserve">.  </w:t>
            </w:r>
          </w:p>
          <w:p w:rsidR="00566015" w:rsidRDefault="004A4402" w:rsidP="00566015">
            <w:pPr>
              <w:rPr>
                <w:rFonts w:ascii="Arial" w:hAnsi="Arial" w:cs="Arial"/>
              </w:rPr>
            </w:pPr>
            <w:r w:rsidRPr="00566015">
              <w:rPr>
                <w:rFonts w:ascii="Arial" w:hAnsi="Arial" w:cs="Arial"/>
              </w:rPr>
              <w:t xml:space="preserve">An eye for detail with the ability to maintain a high level of accuracy.  </w:t>
            </w:r>
          </w:p>
          <w:p w:rsidR="00B55F24" w:rsidRPr="00566015" w:rsidRDefault="00566015" w:rsidP="00566015">
            <w:pPr>
              <w:rPr>
                <w:rFonts w:ascii="Arial" w:hAnsi="Arial" w:cs="Arial"/>
              </w:rPr>
            </w:pPr>
            <w:r w:rsidRPr="00566015">
              <w:rPr>
                <w:rFonts w:ascii="Arial" w:hAnsi="Arial" w:cs="Arial"/>
              </w:rPr>
              <w:t>Has the ability to develop effective working relationships within a team environment</w:t>
            </w:r>
            <w:r w:rsidR="00B55F24">
              <w:rPr>
                <w:rFonts w:ascii="Arial" w:hAnsi="Arial" w:cs="Arial"/>
              </w:rPr>
              <w:t>, assisting colleagues to up-skill when necessary.</w:t>
            </w:r>
          </w:p>
          <w:p w:rsidR="004A4402" w:rsidRPr="00566015" w:rsidRDefault="004A4402" w:rsidP="002F5AF8">
            <w:pPr>
              <w:rPr>
                <w:rFonts w:ascii="Arial" w:hAnsi="Arial" w:cs="Arial"/>
              </w:rPr>
            </w:pPr>
            <w:r w:rsidRPr="00566015">
              <w:rPr>
                <w:rFonts w:ascii="Arial" w:hAnsi="Arial" w:cs="Arial"/>
              </w:rPr>
              <w:t>Flexibility to cover for colleagues absences, often at short notice.</w:t>
            </w:r>
          </w:p>
        </w:tc>
        <w:tc>
          <w:tcPr>
            <w:tcW w:w="5883" w:type="dxa"/>
            <w:shd w:val="clear" w:color="auto" w:fill="auto"/>
          </w:tcPr>
          <w:p w:rsidR="004A4402" w:rsidRPr="00566015" w:rsidRDefault="00566015" w:rsidP="002F5AF8">
            <w:pPr>
              <w:rPr>
                <w:rFonts w:ascii="Arial" w:hAnsi="Arial" w:cs="Arial"/>
              </w:rPr>
            </w:pPr>
            <w:r>
              <w:rPr>
                <w:rFonts w:ascii="Arial" w:hAnsi="Arial" w:cs="Arial"/>
              </w:rPr>
              <w:t>Has demonstrated the ability to deal with and respond to a diverse range of calls utilising acquired knowledge and experience to resolve calls for service.</w:t>
            </w:r>
          </w:p>
        </w:tc>
      </w:tr>
      <w:tr w:rsidR="004A4402" w:rsidRPr="000656C4" w:rsidTr="002F5AF8">
        <w:trPr>
          <w:trHeight w:val="555"/>
        </w:trPr>
        <w:tc>
          <w:tcPr>
            <w:tcW w:w="2694" w:type="dxa"/>
            <w:vMerge/>
            <w:shd w:val="clear" w:color="auto" w:fill="D9D9D9"/>
          </w:tcPr>
          <w:p w:rsidR="004A4402" w:rsidRPr="000656C4" w:rsidRDefault="004A4402" w:rsidP="002F5AF8">
            <w:pPr>
              <w:rPr>
                <w:rFonts w:ascii="Arial" w:hAnsi="Arial" w:cs="Arial"/>
                <w:b/>
                <w:sz w:val="24"/>
                <w:szCs w:val="24"/>
              </w:rPr>
            </w:pPr>
          </w:p>
        </w:tc>
        <w:tc>
          <w:tcPr>
            <w:tcW w:w="1418" w:type="dxa"/>
            <w:shd w:val="clear" w:color="auto" w:fill="D9D9D9"/>
          </w:tcPr>
          <w:p w:rsidR="004A4402" w:rsidRPr="00925A1A" w:rsidRDefault="004A4402" w:rsidP="002F5AF8">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4A4402" w:rsidRPr="00566015" w:rsidRDefault="004A4402" w:rsidP="002F5AF8">
            <w:pPr>
              <w:rPr>
                <w:rFonts w:ascii="Arial" w:hAnsi="Arial" w:cs="Arial"/>
              </w:rPr>
            </w:pPr>
            <w:r w:rsidRPr="00566015">
              <w:rPr>
                <w:rFonts w:ascii="Arial" w:hAnsi="Arial" w:cs="Arial"/>
              </w:rPr>
              <w:t>Demonstrates an ability to seek continuous improvement.</w:t>
            </w:r>
          </w:p>
        </w:tc>
        <w:tc>
          <w:tcPr>
            <w:tcW w:w="5883" w:type="dxa"/>
            <w:shd w:val="clear" w:color="auto" w:fill="auto"/>
          </w:tcPr>
          <w:p w:rsidR="004A4402" w:rsidRPr="00566015" w:rsidRDefault="004A4402" w:rsidP="002F5AF8">
            <w:pPr>
              <w:rPr>
                <w:rFonts w:ascii="Arial" w:hAnsi="Arial" w:cs="Arial"/>
                <w:b/>
              </w:rPr>
            </w:pPr>
          </w:p>
        </w:tc>
      </w:tr>
      <w:tr w:rsidR="004A4402" w:rsidRPr="000656C4" w:rsidTr="002F5AF8">
        <w:tc>
          <w:tcPr>
            <w:tcW w:w="4112" w:type="dxa"/>
            <w:gridSpan w:val="2"/>
            <w:shd w:val="clear" w:color="auto" w:fill="D9D9D9"/>
          </w:tcPr>
          <w:p w:rsidR="004A4402" w:rsidRPr="000656C4" w:rsidRDefault="004A4402" w:rsidP="002F5AF8">
            <w:pPr>
              <w:rPr>
                <w:rFonts w:ascii="Arial" w:hAnsi="Arial" w:cs="Arial"/>
                <w:b/>
                <w:sz w:val="24"/>
                <w:szCs w:val="24"/>
              </w:rPr>
            </w:pPr>
            <w:r w:rsidRPr="000656C4">
              <w:rPr>
                <w:rFonts w:ascii="Arial" w:hAnsi="Arial" w:cs="Arial"/>
                <w:b/>
                <w:sz w:val="24"/>
                <w:szCs w:val="24"/>
              </w:rPr>
              <w:t>Citizen Focus</w:t>
            </w:r>
          </w:p>
        </w:tc>
        <w:tc>
          <w:tcPr>
            <w:tcW w:w="11765" w:type="dxa"/>
            <w:gridSpan w:val="2"/>
          </w:tcPr>
          <w:p w:rsidR="004A4402" w:rsidRPr="00566015" w:rsidRDefault="004A4402" w:rsidP="002F5AF8">
            <w:pPr>
              <w:rPr>
                <w:rFonts w:ascii="Arial" w:hAnsi="Arial" w:cs="Arial"/>
                <w:b/>
              </w:rPr>
            </w:pPr>
            <w:r w:rsidRPr="00566015">
              <w:rPr>
                <w:rFonts w:ascii="Arial" w:hAnsi="Arial" w:cs="Arial"/>
                <w:color w:val="000000"/>
              </w:rPr>
              <w:t xml:space="preserve">A </w:t>
            </w:r>
            <w:proofErr w:type="gramStart"/>
            <w:r w:rsidRPr="00566015">
              <w:rPr>
                <w:rFonts w:ascii="Arial" w:hAnsi="Arial" w:cs="Arial"/>
                <w:color w:val="000000"/>
              </w:rPr>
              <w:t>citizen focussed</w:t>
            </w:r>
            <w:proofErr w:type="gramEnd"/>
            <w:r w:rsidRPr="00566015">
              <w:rPr>
                <w:rFonts w:ascii="Arial" w:hAnsi="Arial" w:cs="Arial"/>
                <w:color w:val="000000"/>
              </w:rPr>
              <w:t xml:space="preserve"> culture exists when every member of staff considers the impact that their actions have on the people they serve and proactively seeks ways of improving the quality of the service that they provide.  The post holder must convey to both internal </w:t>
            </w:r>
            <w:r w:rsidRPr="00566015">
              <w:rPr>
                <w:rFonts w:ascii="Arial" w:hAnsi="Arial" w:cs="Arial"/>
                <w:color w:val="000000"/>
              </w:rPr>
              <w:lastRenderedPageBreak/>
              <w:t>and external clients a customer focussed service based on fairness and quality and ensure they fully understand and represent the Force's values and principles at all times.</w:t>
            </w:r>
          </w:p>
        </w:tc>
      </w:tr>
      <w:tr w:rsidR="004A4402" w:rsidRPr="000656C4" w:rsidTr="002F5AF8">
        <w:tc>
          <w:tcPr>
            <w:tcW w:w="4112" w:type="dxa"/>
            <w:gridSpan w:val="2"/>
            <w:shd w:val="clear" w:color="auto" w:fill="D9D9D9"/>
          </w:tcPr>
          <w:p w:rsidR="004A4402" w:rsidRPr="000656C4" w:rsidRDefault="004A4402" w:rsidP="002F5AF8">
            <w:pPr>
              <w:rPr>
                <w:rFonts w:ascii="Arial" w:hAnsi="Arial" w:cs="Arial"/>
                <w:b/>
                <w:sz w:val="24"/>
                <w:szCs w:val="24"/>
              </w:rPr>
            </w:pPr>
            <w:r w:rsidRPr="000656C4">
              <w:rPr>
                <w:rFonts w:ascii="Arial" w:hAnsi="Arial" w:cs="Arial"/>
                <w:b/>
                <w:sz w:val="24"/>
                <w:szCs w:val="24"/>
              </w:rPr>
              <w:lastRenderedPageBreak/>
              <w:t>Respect for Race &amp; Diversity</w:t>
            </w:r>
          </w:p>
        </w:tc>
        <w:tc>
          <w:tcPr>
            <w:tcW w:w="11765" w:type="dxa"/>
            <w:gridSpan w:val="2"/>
          </w:tcPr>
          <w:p w:rsidR="004A4402" w:rsidRPr="000656C4" w:rsidRDefault="004A4402" w:rsidP="002F5AF8">
            <w:pPr>
              <w:rPr>
                <w:rFonts w:ascii="Arial" w:hAnsi="Arial" w:cs="Arial"/>
                <w:b/>
                <w:sz w:val="24"/>
                <w:szCs w:val="24"/>
              </w:rPr>
            </w:pPr>
            <w:r w:rsidRPr="000112AD">
              <w:rPr>
                <w:rFonts w:ascii="Arial" w:hAnsi="Arial" w:cs="Arial"/>
              </w:rPr>
              <w:t xml:space="preserve">Considers and shows respect for the opinions, circumstances and feelings of colleagues and members of the public, no matter what their race, religion, position, background, circumstances, status or appearance.  Understands other people's views and </w:t>
            </w:r>
            <w:proofErr w:type="gramStart"/>
            <w:r w:rsidRPr="000112AD">
              <w:rPr>
                <w:rFonts w:ascii="Arial" w:hAnsi="Arial" w:cs="Arial"/>
              </w:rPr>
              <w:t>takes them into account</w:t>
            </w:r>
            <w:proofErr w:type="gramEnd"/>
            <w:r w:rsidRPr="000112AD">
              <w:rPr>
                <w:rFonts w:ascii="Arial" w:hAnsi="Arial" w:cs="Arial"/>
              </w:rPr>
              <w:t>.  Is tactful and diplomatic when dealing with people, treating them with dignity and respect at all times.  Understands and is sensitive to social, cultural and racial differences.</w:t>
            </w:r>
          </w:p>
        </w:tc>
      </w:tr>
    </w:tbl>
    <w:p w:rsidR="00491C1B" w:rsidRDefault="00491C1B" w:rsidP="00CB57D1"/>
    <w:sectPr w:rsidR="00491C1B" w:rsidSect="002E0082">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05" w:rsidRDefault="00903105">
      <w:r>
        <w:separator/>
      </w:r>
    </w:p>
  </w:endnote>
  <w:endnote w:type="continuationSeparator" w:id="0">
    <w:p w:rsidR="00903105" w:rsidRDefault="0090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17" w:rsidRDefault="00196217" w:rsidP="001D7F47">
    <w:pPr>
      <w:pStyle w:val="Footer"/>
      <w:jc w:val="center"/>
    </w:pPr>
    <w:r>
      <w:t xml:space="preserve"> </w:t>
    </w:r>
    <w:fldSimple w:instr=" DOCPROPERTY &quot;aliashHeaderFooter&quot; \* MERGEFORMAT ">
      <w:r w:rsidR="001D7F47">
        <w:t>NOT PROTECTIVELY MARKED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17" w:rsidRDefault="00196217">
    <w:pPr>
      <w:pStyle w:val="Footer"/>
    </w:pPr>
  </w:p>
  <w:p w:rsidR="00196217" w:rsidRDefault="00196217">
    <w:pPr>
      <w:pStyle w:val="Footer"/>
    </w:pPr>
  </w:p>
  <w:p w:rsidR="00196217" w:rsidRDefault="00196217" w:rsidP="001D7F47">
    <w:pPr>
      <w:pStyle w:val="Footer"/>
      <w:jc w:val="center"/>
    </w:pPr>
    <w:r>
      <w:t xml:space="preserve"> </w:t>
    </w:r>
    <w:fldSimple w:instr=" DOCPROPERTY &quot;aliashHeaderFooter&quot; \* MERGEFORMAT ">
      <w:r w:rsidR="001D7F47">
        <w:t>NOT PROTECTIVELY MARKED</w:t>
      </w:r>
    </w:fldSimple>
  </w:p>
  <w:p w:rsidR="00196217" w:rsidRDefault="00196217" w:rsidP="00407689">
    <w:pPr>
      <w:pStyle w:val="Footer"/>
      <w:jc w:val="center"/>
    </w:pPr>
    <w:r>
      <w:t xml:space="preserve"> File classification: NOT PROTECTIVELY MARKED - NO DESCRIPTOR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17" w:rsidRDefault="00196217" w:rsidP="001D7F47">
    <w:pPr>
      <w:pStyle w:val="Footer"/>
      <w:jc w:val="center"/>
    </w:pPr>
    <w:r>
      <w:t xml:space="preserve"> </w:t>
    </w:r>
    <w:fldSimple w:instr=" DOCPROPERTY &quot;aliashHeaderFooter&quot; \* MERGEFORMAT ">
      <w:r w:rsidR="001D7F47">
        <w:t>NOT PROTECTIVELY MARKED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05" w:rsidRDefault="00903105">
      <w:r>
        <w:separator/>
      </w:r>
    </w:p>
  </w:footnote>
  <w:footnote w:type="continuationSeparator" w:id="0">
    <w:p w:rsidR="00903105" w:rsidRDefault="0090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17" w:rsidRDefault="00196217" w:rsidP="001D7F47">
    <w:pPr>
      <w:pStyle w:val="Header"/>
      <w:jc w:val="center"/>
    </w:pPr>
    <w:r>
      <w:t xml:space="preserve"> </w:t>
    </w:r>
    <w:fldSimple w:instr=" DOCPROPERTY &quot;aliashHeaderFooter&quot; \* MERGEFORMAT ">
      <w:r w:rsidR="001D7F47">
        <w:t>NOT PROTECTIVELY MARKED</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17" w:rsidRDefault="00196217" w:rsidP="001D7F47">
    <w:pPr>
      <w:pStyle w:val="Header"/>
      <w:jc w:val="center"/>
    </w:pPr>
    <w:r>
      <w:t xml:space="preserve"> </w:t>
    </w:r>
    <w:fldSimple w:instr=" DOCPROPERTY &quot;aliashHeaderFooter&quot; \* MERGEFORMAT ">
      <w:r w:rsidR="001D7F47">
        <w:t>NOT PROTECTIVELY MARKED</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17" w:rsidRDefault="00196217" w:rsidP="001D7F47">
    <w:pPr>
      <w:pStyle w:val="Header"/>
      <w:jc w:val="center"/>
    </w:pPr>
    <w:r>
      <w:t xml:space="preserve"> </w:t>
    </w:r>
    <w:fldSimple w:instr=" DOCPROPERTY &quot;aliashHeaderFooter&quot; \* MERGEFORMAT ">
      <w:r w:rsidR="001D7F47">
        <w:t>NOT PROTECTIVELY MARKED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0C9"/>
    <w:multiLevelType w:val="hybridMultilevel"/>
    <w:tmpl w:val="8CD2F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175E"/>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13F56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3A052F"/>
    <w:multiLevelType w:val="hybridMultilevel"/>
    <w:tmpl w:val="3992E4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8A10B2"/>
    <w:multiLevelType w:val="hybridMultilevel"/>
    <w:tmpl w:val="A49EC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8283C"/>
    <w:multiLevelType w:val="hybridMultilevel"/>
    <w:tmpl w:val="EC900464"/>
    <w:lvl w:ilvl="0" w:tplc="CF3A721A">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973E84"/>
    <w:multiLevelType w:val="hybridMultilevel"/>
    <w:tmpl w:val="D7D005C2"/>
    <w:lvl w:ilvl="0" w:tplc="C3ECC7E2">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DF7F9B"/>
    <w:multiLevelType w:val="hybridMultilevel"/>
    <w:tmpl w:val="6278F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C593D"/>
    <w:multiLevelType w:val="hybridMultilevel"/>
    <w:tmpl w:val="BF6E85FA"/>
    <w:lvl w:ilvl="0" w:tplc="B8A89042">
      <w:start w:val="1"/>
      <w:numFmt w:val="decimal"/>
      <w:lvlText w:val="%1."/>
      <w:lvlJc w:val="left"/>
      <w:pPr>
        <w:tabs>
          <w:tab w:val="num" w:pos="735"/>
        </w:tabs>
        <w:ind w:left="735" w:hanging="37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34461B"/>
    <w:multiLevelType w:val="hybridMultilevel"/>
    <w:tmpl w:val="61D22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917D5"/>
    <w:multiLevelType w:val="hybridMultilevel"/>
    <w:tmpl w:val="FD5A3396"/>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6484E"/>
    <w:multiLevelType w:val="hybridMultilevel"/>
    <w:tmpl w:val="D59E85C0"/>
    <w:lvl w:ilvl="0" w:tplc="0809000F">
      <w:start w:val="1"/>
      <w:numFmt w:val="decimal"/>
      <w:lvlText w:val="%1."/>
      <w:lvlJc w:val="left"/>
      <w:pPr>
        <w:tabs>
          <w:tab w:val="num" w:pos="720"/>
        </w:tabs>
        <w:ind w:left="720" w:hanging="360"/>
      </w:pPr>
      <w:rPr>
        <w:rFonts w:hint="default"/>
      </w:rPr>
    </w:lvl>
    <w:lvl w:ilvl="1" w:tplc="A2CC0556">
      <w:start w:val="26"/>
      <w:numFmt w:val="bullet"/>
      <w:lvlText w:val="-"/>
      <w:lvlJc w:val="left"/>
      <w:pPr>
        <w:tabs>
          <w:tab w:val="num" w:pos="1800"/>
        </w:tabs>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F24FBF"/>
    <w:multiLevelType w:val="singleLevel"/>
    <w:tmpl w:val="3A5EAF7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8D4DA4"/>
    <w:multiLevelType w:val="hybridMultilevel"/>
    <w:tmpl w:val="ABF0A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660FC"/>
    <w:multiLevelType w:val="hybridMultilevel"/>
    <w:tmpl w:val="E81C0CD6"/>
    <w:lvl w:ilvl="0" w:tplc="CF3A721A">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83B157D"/>
    <w:multiLevelType w:val="hybridMultilevel"/>
    <w:tmpl w:val="2D1CF9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827EB7"/>
    <w:multiLevelType w:val="hybridMultilevel"/>
    <w:tmpl w:val="EDCE9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25AE2"/>
    <w:multiLevelType w:val="hybridMultilevel"/>
    <w:tmpl w:val="1E0CF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F062E"/>
    <w:multiLevelType w:val="singleLevel"/>
    <w:tmpl w:val="3A5EAF7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D95AEB"/>
    <w:multiLevelType w:val="hybridMultilevel"/>
    <w:tmpl w:val="D6262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610E7"/>
    <w:multiLevelType w:val="hybridMultilevel"/>
    <w:tmpl w:val="5516B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5612A1"/>
    <w:multiLevelType w:val="hybridMultilevel"/>
    <w:tmpl w:val="A9303A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B77D8E"/>
    <w:multiLevelType w:val="hybridMultilevel"/>
    <w:tmpl w:val="2D0C6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0"/>
  </w:num>
  <w:num w:numId="4">
    <w:abstractNumId w:val="13"/>
  </w:num>
  <w:num w:numId="5">
    <w:abstractNumId w:val="20"/>
  </w:num>
  <w:num w:numId="6">
    <w:abstractNumId w:val="5"/>
  </w:num>
  <w:num w:numId="7">
    <w:abstractNumId w:val="14"/>
  </w:num>
  <w:num w:numId="8">
    <w:abstractNumId w:val="17"/>
  </w:num>
  <w:num w:numId="9">
    <w:abstractNumId w:val="9"/>
  </w:num>
  <w:num w:numId="10">
    <w:abstractNumId w:val="19"/>
  </w:num>
  <w:num w:numId="11">
    <w:abstractNumId w:val="4"/>
  </w:num>
  <w:num w:numId="12">
    <w:abstractNumId w:val="8"/>
  </w:num>
  <w:num w:numId="13">
    <w:abstractNumId w:val="3"/>
  </w:num>
  <w:num w:numId="14">
    <w:abstractNumId w:val="0"/>
  </w:num>
  <w:num w:numId="15">
    <w:abstractNumId w:val="7"/>
  </w:num>
  <w:num w:numId="16">
    <w:abstractNumId w:val="11"/>
  </w:num>
  <w:num w:numId="17">
    <w:abstractNumId w:val="2"/>
  </w:num>
  <w:num w:numId="18">
    <w:abstractNumId w:val="6"/>
  </w:num>
  <w:num w:numId="19">
    <w:abstractNumId w:val="15"/>
  </w:num>
  <w:num w:numId="20">
    <w:abstractNumId w:val="18"/>
  </w:num>
  <w:num w:numId="21">
    <w:abstractNumId w:val="12"/>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o:colormenu v:ext="edit" fillcolor="#0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D0"/>
    <w:rsid w:val="000027C0"/>
    <w:rsid w:val="000043D7"/>
    <w:rsid w:val="000062C0"/>
    <w:rsid w:val="000114CB"/>
    <w:rsid w:val="0001519A"/>
    <w:rsid w:val="00015FC7"/>
    <w:rsid w:val="00016D1A"/>
    <w:rsid w:val="00016F93"/>
    <w:rsid w:val="00020CAB"/>
    <w:rsid w:val="000247BD"/>
    <w:rsid w:val="00052BCA"/>
    <w:rsid w:val="000656C4"/>
    <w:rsid w:val="00065AAA"/>
    <w:rsid w:val="00066073"/>
    <w:rsid w:val="00073943"/>
    <w:rsid w:val="00080125"/>
    <w:rsid w:val="00080367"/>
    <w:rsid w:val="00093AE7"/>
    <w:rsid w:val="000948D8"/>
    <w:rsid w:val="00096609"/>
    <w:rsid w:val="000A1FF8"/>
    <w:rsid w:val="000B41ED"/>
    <w:rsid w:val="000B66B1"/>
    <w:rsid w:val="000C695E"/>
    <w:rsid w:val="000D0109"/>
    <w:rsid w:val="000D44BC"/>
    <w:rsid w:val="000F0CD3"/>
    <w:rsid w:val="000F1FE7"/>
    <w:rsid w:val="000F3C99"/>
    <w:rsid w:val="000F6EF9"/>
    <w:rsid w:val="001017B8"/>
    <w:rsid w:val="0010744A"/>
    <w:rsid w:val="0011391A"/>
    <w:rsid w:val="00113FDA"/>
    <w:rsid w:val="00124759"/>
    <w:rsid w:val="001300C4"/>
    <w:rsid w:val="00130413"/>
    <w:rsid w:val="00137AD0"/>
    <w:rsid w:val="00150C6A"/>
    <w:rsid w:val="00150FC7"/>
    <w:rsid w:val="001522B8"/>
    <w:rsid w:val="001604C9"/>
    <w:rsid w:val="00163741"/>
    <w:rsid w:val="001650CB"/>
    <w:rsid w:val="0017350B"/>
    <w:rsid w:val="00175D2F"/>
    <w:rsid w:val="00190A4D"/>
    <w:rsid w:val="00191B99"/>
    <w:rsid w:val="00191FB6"/>
    <w:rsid w:val="00196217"/>
    <w:rsid w:val="001A1ED8"/>
    <w:rsid w:val="001B06D7"/>
    <w:rsid w:val="001B479B"/>
    <w:rsid w:val="001B5190"/>
    <w:rsid w:val="001B7CA2"/>
    <w:rsid w:val="001C201B"/>
    <w:rsid w:val="001D6952"/>
    <w:rsid w:val="001D7F47"/>
    <w:rsid w:val="001E4E83"/>
    <w:rsid w:val="001F555D"/>
    <w:rsid w:val="001F6B86"/>
    <w:rsid w:val="002104E1"/>
    <w:rsid w:val="0021106A"/>
    <w:rsid w:val="0021151E"/>
    <w:rsid w:val="002154B2"/>
    <w:rsid w:val="0021759D"/>
    <w:rsid w:val="00221755"/>
    <w:rsid w:val="00226C46"/>
    <w:rsid w:val="0023523B"/>
    <w:rsid w:val="00240B94"/>
    <w:rsid w:val="00242361"/>
    <w:rsid w:val="002465CF"/>
    <w:rsid w:val="00251D95"/>
    <w:rsid w:val="002534FA"/>
    <w:rsid w:val="00253BE9"/>
    <w:rsid w:val="00254720"/>
    <w:rsid w:val="0027122C"/>
    <w:rsid w:val="0028435D"/>
    <w:rsid w:val="00284B76"/>
    <w:rsid w:val="00286E4F"/>
    <w:rsid w:val="00293D69"/>
    <w:rsid w:val="002A34AE"/>
    <w:rsid w:val="002A385B"/>
    <w:rsid w:val="002B4C67"/>
    <w:rsid w:val="002B6F59"/>
    <w:rsid w:val="002C1FF0"/>
    <w:rsid w:val="002C6D8E"/>
    <w:rsid w:val="002E0082"/>
    <w:rsid w:val="002E40D8"/>
    <w:rsid w:val="002E45B7"/>
    <w:rsid w:val="002E518B"/>
    <w:rsid w:val="002E5E69"/>
    <w:rsid w:val="002F5AF8"/>
    <w:rsid w:val="003028D2"/>
    <w:rsid w:val="003141E9"/>
    <w:rsid w:val="0031636E"/>
    <w:rsid w:val="003177DD"/>
    <w:rsid w:val="00331C7A"/>
    <w:rsid w:val="00333B64"/>
    <w:rsid w:val="00340079"/>
    <w:rsid w:val="00344BF8"/>
    <w:rsid w:val="0034725A"/>
    <w:rsid w:val="00347C1D"/>
    <w:rsid w:val="00350CCF"/>
    <w:rsid w:val="00355607"/>
    <w:rsid w:val="00356899"/>
    <w:rsid w:val="003574AB"/>
    <w:rsid w:val="00370B2F"/>
    <w:rsid w:val="003741D0"/>
    <w:rsid w:val="00376BA6"/>
    <w:rsid w:val="00382932"/>
    <w:rsid w:val="00382B43"/>
    <w:rsid w:val="003863B1"/>
    <w:rsid w:val="00386657"/>
    <w:rsid w:val="00387578"/>
    <w:rsid w:val="00394FF9"/>
    <w:rsid w:val="00396DCF"/>
    <w:rsid w:val="00397A9A"/>
    <w:rsid w:val="003A32EF"/>
    <w:rsid w:val="003A5600"/>
    <w:rsid w:val="003A74F1"/>
    <w:rsid w:val="003C40E7"/>
    <w:rsid w:val="003D0F5E"/>
    <w:rsid w:val="003D32A2"/>
    <w:rsid w:val="003D3BCF"/>
    <w:rsid w:val="003D6A2F"/>
    <w:rsid w:val="003E2C66"/>
    <w:rsid w:val="003E2DB0"/>
    <w:rsid w:val="003E307C"/>
    <w:rsid w:val="003E6934"/>
    <w:rsid w:val="003F018E"/>
    <w:rsid w:val="003F2F53"/>
    <w:rsid w:val="003F7FC9"/>
    <w:rsid w:val="004012C4"/>
    <w:rsid w:val="004014FB"/>
    <w:rsid w:val="00403567"/>
    <w:rsid w:val="00406563"/>
    <w:rsid w:val="00407689"/>
    <w:rsid w:val="00417D71"/>
    <w:rsid w:val="00420C43"/>
    <w:rsid w:val="0042197D"/>
    <w:rsid w:val="0042699A"/>
    <w:rsid w:val="0043102C"/>
    <w:rsid w:val="00433648"/>
    <w:rsid w:val="00434761"/>
    <w:rsid w:val="00436D1C"/>
    <w:rsid w:val="00462D82"/>
    <w:rsid w:val="00464ACE"/>
    <w:rsid w:val="00465ABB"/>
    <w:rsid w:val="00467251"/>
    <w:rsid w:val="004744FA"/>
    <w:rsid w:val="004800D0"/>
    <w:rsid w:val="0048014A"/>
    <w:rsid w:val="00485C7D"/>
    <w:rsid w:val="00485CF2"/>
    <w:rsid w:val="00491C1B"/>
    <w:rsid w:val="00497D69"/>
    <w:rsid w:val="00497E72"/>
    <w:rsid w:val="004A4402"/>
    <w:rsid w:val="004A5DF7"/>
    <w:rsid w:val="004B01F2"/>
    <w:rsid w:val="004B4277"/>
    <w:rsid w:val="004C13A7"/>
    <w:rsid w:val="004C3CCF"/>
    <w:rsid w:val="004D0A55"/>
    <w:rsid w:val="004D13C7"/>
    <w:rsid w:val="004E55D2"/>
    <w:rsid w:val="004F5A82"/>
    <w:rsid w:val="00501CFB"/>
    <w:rsid w:val="00507AEC"/>
    <w:rsid w:val="00511180"/>
    <w:rsid w:val="0051792D"/>
    <w:rsid w:val="00523055"/>
    <w:rsid w:val="00523C74"/>
    <w:rsid w:val="005255F1"/>
    <w:rsid w:val="00531DA6"/>
    <w:rsid w:val="005324E3"/>
    <w:rsid w:val="005341CC"/>
    <w:rsid w:val="00535CDD"/>
    <w:rsid w:val="00540B23"/>
    <w:rsid w:val="00544E21"/>
    <w:rsid w:val="00546154"/>
    <w:rsid w:val="005470A6"/>
    <w:rsid w:val="00547746"/>
    <w:rsid w:val="0055481F"/>
    <w:rsid w:val="00555A3D"/>
    <w:rsid w:val="0055717E"/>
    <w:rsid w:val="00561B0B"/>
    <w:rsid w:val="00566015"/>
    <w:rsid w:val="00570ECC"/>
    <w:rsid w:val="005728F0"/>
    <w:rsid w:val="00581BF7"/>
    <w:rsid w:val="00584A08"/>
    <w:rsid w:val="00586EF6"/>
    <w:rsid w:val="00590E8D"/>
    <w:rsid w:val="005952B9"/>
    <w:rsid w:val="005978A6"/>
    <w:rsid w:val="005A2AD0"/>
    <w:rsid w:val="005B0D8E"/>
    <w:rsid w:val="005B1021"/>
    <w:rsid w:val="005B4C36"/>
    <w:rsid w:val="005C5CD0"/>
    <w:rsid w:val="005D441A"/>
    <w:rsid w:val="005F561D"/>
    <w:rsid w:val="00601862"/>
    <w:rsid w:val="006054E4"/>
    <w:rsid w:val="00611E1F"/>
    <w:rsid w:val="00616486"/>
    <w:rsid w:val="00622E01"/>
    <w:rsid w:val="00626248"/>
    <w:rsid w:val="00630DBB"/>
    <w:rsid w:val="0063574B"/>
    <w:rsid w:val="006379EC"/>
    <w:rsid w:val="00641035"/>
    <w:rsid w:val="00645AF7"/>
    <w:rsid w:val="00663BCB"/>
    <w:rsid w:val="0066677E"/>
    <w:rsid w:val="006754A3"/>
    <w:rsid w:val="0067734B"/>
    <w:rsid w:val="00684C5E"/>
    <w:rsid w:val="006B56E4"/>
    <w:rsid w:val="006C0E7D"/>
    <w:rsid w:val="006C4025"/>
    <w:rsid w:val="006D4445"/>
    <w:rsid w:val="006D58E3"/>
    <w:rsid w:val="006D6ADE"/>
    <w:rsid w:val="006F009B"/>
    <w:rsid w:val="006F0233"/>
    <w:rsid w:val="006F2A8D"/>
    <w:rsid w:val="00704541"/>
    <w:rsid w:val="007066A2"/>
    <w:rsid w:val="007069FC"/>
    <w:rsid w:val="007130CF"/>
    <w:rsid w:val="00720A22"/>
    <w:rsid w:val="00721E7B"/>
    <w:rsid w:val="00724744"/>
    <w:rsid w:val="0072675C"/>
    <w:rsid w:val="00730253"/>
    <w:rsid w:val="0073398D"/>
    <w:rsid w:val="007343B0"/>
    <w:rsid w:val="00747CF5"/>
    <w:rsid w:val="007518CC"/>
    <w:rsid w:val="00752193"/>
    <w:rsid w:val="00760DD5"/>
    <w:rsid w:val="00782D26"/>
    <w:rsid w:val="007861EB"/>
    <w:rsid w:val="00786E47"/>
    <w:rsid w:val="0079505C"/>
    <w:rsid w:val="00795575"/>
    <w:rsid w:val="007A061C"/>
    <w:rsid w:val="007A4242"/>
    <w:rsid w:val="007B019F"/>
    <w:rsid w:val="007B5546"/>
    <w:rsid w:val="007B7B45"/>
    <w:rsid w:val="007C746E"/>
    <w:rsid w:val="007E57DD"/>
    <w:rsid w:val="007F29FB"/>
    <w:rsid w:val="007F768E"/>
    <w:rsid w:val="00804625"/>
    <w:rsid w:val="0080572A"/>
    <w:rsid w:val="00805CC6"/>
    <w:rsid w:val="00814BDB"/>
    <w:rsid w:val="008246E4"/>
    <w:rsid w:val="008256AB"/>
    <w:rsid w:val="00825735"/>
    <w:rsid w:val="00826907"/>
    <w:rsid w:val="008302F9"/>
    <w:rsid w:val="00847B9B"/>
    <w:rsid w:val="00850C33"/>
    <w:rsid w:val="00862F23"/>
    <w:rsid w:val="008636B0"/>
    <w:rsid w:val="008648F0"/>
    <w:rsid w:val="00871FF9"/>
    <w:rsid w:val="00873877"/>
    <w:rsid w:val="00880B41"/>
    <w:rsid w:val="00880CBF"/>
    <w:rsid w:val="008814AB"/>
    <w:rsid w:val="00883775"/>
    <w:rsid w:val="008863FE"/>
    <w:rsid w:val="00891952"/>
    <w:rsid w:val="00896660"/>
    <w:rsid w:val="008B52C3"/>
    <w:rsid w:val="008C7279"/>
    <w:rsid w:val="008E4606"/>
    <w:rsid w:val="008E5394"/>
    <w:rsid w:val="008F16D8"/>
    <w:rsid w:val="008F3F7B"/>
    <w:rsid w:val="00902374"/>
    <w:rsid w:val="00903105"/>
    <w:rsid w:val="00917109"/>
    <w:rsid w:val="00922835"/>
    <w:rsid w:val="0092426B"/>
    <w:rsid w:val="00925A1A"/>
    <w:rsid w:val="009306EC"/>
    <w:rsid w:val="00937EE3"/>
    <w:rsid w:val="009503C8"/>
    <w:rsid w:val="009514C9"/>
    <w:rsid w:val="00963098"/>
    <w:rsid w:val="00963C6F"/>
    <w:rsid w:val="009710F5"/>
    <w:rsid w:val="009760D3"/>
    <w:rsid w:val="00981FA1"/>
    <w:rsid w:val="00986F97"/>
    <w:rsid w:val="00993E47"/>
    <w:rsid w:val="009963BD"/>
    <w:rsid w:val="009A56CD"/>
    <w:rsid w:val="009B0282"/>
    <w:rsid w:val="009C1D6F"/>
    <w:rsid w:val="009C4D61"/>
    <w:rsid w:val="009D243B"/>
    <w:rsid w:val="009E2650"/>
    <w:rsid w:val="009F1264"/>
    <w:rsid w:val="009F1CBD"/>
    <w:rsid w:val="00A0386A"/>
    <w:rsid w:val="00A05150"/>
    <w:rsid w:val="00A15C10"/>
    <w:rsid w:val="00A26B2A"/>
    <w:rsid w:val="00A27278"/>
    <w:rsid w:val="00A34C30"/>
    <w:rsid w:val="00A401D8"/>
    <w:rsid w:val="00A43887"/>
    <w:rsid w:val="00A60E4A"/>
    <w:rsid w:val="00A610F3"/>
    <w:rsid w:val="00A612E6"/>
    <w:rsid w:val="00A621B3"/>
    <w:rsid w:val="00A66C0D"/>
    <w:rsid w:val="00A81304"/>
    <w:rsid w:val="00A8289E"/>
    <w:rsid w:val="00A83486"/>
    <w:rsid w:val="00A920CD"/>
    <w:rsid w:val="00A9537A"/>
    <w:rsid w:val="00A96BD4"/>
    <w:rsid w:val="00AA4806"/>
    <w:rsid w:val="00AA7C2E"/>
    <w:rsid w:val="00AB1DB4"/>
    <w:rsid w:val="00AB286C"/>
    <w:rsid w:val="00AC4D3B"/>
    <w:rsid w:val="00AC72E5"/>
    <w:rsid w:val="00AD0B3B"/>
    <w:rsid w:val="00AD220A"/>
    <w:rsid w:val="00AD5950"/>
    <w:rsid w:val="00AE30E3"/>
    <w:rsid w:val="00AE4110"/>
    <w:rsid w:val="00AF6012"/>
    <w:rsid w:val="00B00367"/>
    <w:rsid w:val="00B00560"/>
    <w:rsid w:val="00B063FE"/>
    <w:rsid w:val="00B06E0E"/>
    <w:rsid w:val="00B116F2"/>
    <w:rsid w:val="00B21A87"/>
    <w:rsid w:val="00B264A8"/>
    <w:rsid w:val="00B317A6"/>
    <w:rsid w:val="00B31A50"/>
    <w:rsid w:val="00B35DC6"/>
    <w:rsid w:val="00B45585"/>
    <w:rsid w:val="00B507E7"/>
    <w:rsid w:val="00B52283"/>
    <w:rsid w:val="00B52355"/>
    <w:rsid w:val="00B55F24"/>
    <w:rsid w:val="00B567B3"/>
    <w:rsid w:val="00B61343"/>
    <w:rsid w:val="00B62D52"/>
    <w:rsid w:val="00B641E6"/>
    <w:rsid w:val="00B65A1D"/>
    <w:rsid w:val="00B80FB3"/>
    <w:rsid w:val="00B97895"/>
    <w:rsid w:val="00BA233B"/>
    <w:rsid w:val="00BA4D14"/>
    <w:rsid w:val="00BA5576"/>
    <w:rsid w:val="00BA6214"/>
    <w:rsid w:val="00BB55A8"/>
    <w:rsid w:val="00BC0BC4"/>
    <w:rsid w:val="00BC4425"/>
    <w:rsid w:val="00BC54C0"/>
    <w:rsid w:val="00BE1D2E"/>
    <w:rsid w:val="00BF24FD"/>
    <w:rsid w:val="00BF5CEE"/>
    <w:rsid w:val="00C02D9A"/>
    <w:rsid w:val="00C11CF3"/>
    <w:rsid w:val="00C17CB9"/>
    <w:rsid w:val="00C27C46"/>
    <w:rsid w:val="00C30CEC"/>
    <w:rsid w:val="00C31629"/>
    <w:rsid w:val="00C33960"/>
    <w:rsid w:val="00C44C05"/>
    <w:rsid w:val="00C44F2D"/>
    <w:rsid w:val="00C53B32"/>
    <w:rsid w:val="00C638AC"/>
    <w:rsid w:val="00C67580"/>
    <w:rsid w:val="00C70379"/>
    <w:rsid w:val="00C73025"/>
    <w:rsid w:val="00C81D48"/>
    <w:rsid w:val="00C8264B"/>
    <w:rsid w:val="00C8348C"/>
    <w:rsid w:val="00C83B68"/>
    <w:rsid w:val="00C85F82"/>
    <w:rsid w:val="00C90EBC"/>
    <w:rsid w:val="00C93494"/>
    <w:rsid w:val="00C956A4"/>
    <w:rsid w:val="00C97068"/>
    <w:rsid w:val="00CA2E89"/>
    <w:rsid w:val="00CA4DF6"/>
    <w:rsid w:val="00CB1F2F"/>
    <w:rsid w:val="00CB2091"/>
    <w:rsid w:val="00CB3ACC"/>
    <w:rsid w:val="00CB3DD1"/>
    <w:rsid w:val="00CB57D1"/>
    <w:rsid w:val="00CB7F14"/>
    <w:rsid w:val="00CC28B5"/>
    <w:rsid w:val="00CD245F"/>
    <w:rsid w:val="00CD7364"/>
    <w:rsid w:val="00CD7E37"/>
    <w:rsid w:val="00CE074A"/>
    <w:rsid w:val="00CF2F45"/>
    <w:rsid w:val="00D064E1"/>
    <w:rsid w:val="00D20269"/>
    <w:rsid w:val="00D20DA3"/>
    <w:rsid w:val="00D238F6"/>
    <w:rsid w:val="00D32041"/>
    <w:rsid w:val="00D52D61"/>
    <w:rsid w:val="00D55948"/>
    <w:rsid w:val="00D56AAD"/>
    <w:rsid w:val="00D679D6"/>
    <w:rsid w:val="00D701B0"/>
    <w:rsid w:val="00D70F9C"/>
    <w:rsid w:val="00D74EB7"/>
    <w:rsid w:val="00D925E7"/>
    <w:rsid w:val="00D92CBB"/>
    <w:rsid w:val="00D9348B"/>
    <w:rsid w:val="00D95F62"/>
    <w:rsid w:val="00D979A1"/>
    <w:rsid w:val="00DA12D1"/>
    <w:rsid w:val="00DA166C"/>
    <w:rsid w:val="00DB1EC1"/>
    <w:rsid w:val="00DB7032"/>
    <w:rsid w:val="00DC09E3"/>
    <w:rsid w:val="00DC1BF2"/>
    <w:rsid w:val="00DD17D8"/>
    <w:rsid w:val="00DD2167"/>
    <w:rsid w:val="00DD51AA"/>
    <w:rsid w:val="00DE262D"/>
    <w:rsid w:val="00DE7D0F"/>
    <w:rsid w:val="00DF47DF"/>
    <w:rsid w:val="00DF7538"/>
    <w:rsid w:val="00E102F1"/>
    <w:rsid w:val="00E149B3"/>
    <w:rsid w:val="00E15AB8"/>
    <w:rsid w:val="00E165DC"/>
    <w:rsid w:val="00E200C8"/>
    <w:rsid w:val="00E310FA"/>
    <w:rsid w:val="00E4496F"/>
    <w:rsid w:val="00E455F3"/>
    <w:rsid w:val="00E51C1B"/>
    <w:rsid w:val="00E6060A"/>
    <w:rsid w:val="00E61E77"/>
    <w:rsid w:val="00E70F31"/>
    <w:rsid w:val="00E77626"/>
    <w:rsid w:val="00E85C8E"/>
    <w:rsid w:val="00E903BD"/>
    <w:rsid w:val="00E91FEE"/>
    <w:rsid w:val="00E92989"/>
    <w:rsid w:val="00E94EE5"/>
    <w:rsid w:val="00E96718"/>
    <w:rsid w:val="00EB2C41"/>
    <w:rsid w:val="00EB3F8C"/>
    <w:rsid w:val="00EB6BCB"/>
    <w:rsid w:val="00EC2062"/>
    <w:rsid w:val="00EC24DF"/>
    <w:rsid w:val="00ED52BC"/>
    <w:rsid w:val="00ED6CA0"/>
    <w:rsid w:val="00EE333F"/>
    <w:rsid w:val="00EE4DBD"/>
    <w:rsid w:val="00EE5FD6"/>
    <w:rsid w:val="00F126B0"/>
    <w:rsid w:val="00F14FFF"/>
    <w:rsid w:val="00F16B88"/>
    <w:rsid w:val="00F20339"/>
    <w:rsid w:val="00F2038A"/>
    <w:rsid w:val="00F2555F"/>
    <w:rsid w:val="00F32438"/>
    <w:rsid w:val="00F347AC"/>
    <w:rsid w:val="00F4106E"/>
    <w:rsid w:val="00F42EAE"/>
    <w:rsid w:val="00F516DB"/>
    <w:rsid w:val="00F53970"/>
    <w:rsid w:val="00F54EF4"/>
    <w:rsid w:val="00F576F9"/>
    <w:rsid w:val="00F74F52"/>
    <w:rsid w:val="00F76C5D"/>
    <w:rsid w:val="00F81F2E"/>
    <w:rsid w:val="00F82B6D"/>
    <w:rsid w:val="00F8708C"/>
    <w:rsid w:val="00F91F83"/>
    <w:rsid w:val="00FA7B92"/>
    <w:rsid w:val="00FB4CA5"/>
    <w:rsid w:val="00FB7C0F"/>
    <w:rsid w:val="00FC1C66"/>
    <w:rsid w:val="00FC206C"/>
    <w:rsid w:val="00FC319C"/>
    <w:rsid w:val="00FC39F1"/>
    <w:rsid w:val="00FC4F66"/>
    <w:rsid w:val="00FD3347"/>
    <w:rsid w:val="00FF20C5"/>
    <w:rsid w:val="00FF3F7D"/>
    <w:rsid w:val="00FF4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0cf"/>
    </o:shapedefaults>
    <o:shapelayout v:ext="edit">
      <o:idmap v:ext="edit" data="1"/>
    </o:shapelayout>
  </w:shapeDefaults>
  <w:decimalSymbol w:val="."/>
  <w:listSeparator w:val=","/>
  <w15:docId w15:val="{D6BA3742-D291-4B82-BFA9-FBB01FDD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014A"/>
    <w:pPr>
      <w:tabs>
        <w:tab w:val="center" w:pos="4153"/>
        <w:tab w:val="right" w:pos="8306"/>
      </w:tabs>
    </w:pPr>
  </w:style>
  <w:style w:type="paragraph" w:styleId="Footer">
    <w:name w:val="footer"/>
    <w:basedOn w:val="Normal"/>
    <w:rsid w:val="0048014A"/>
    <w:pPr>
      <w:tabs>
        <w:tab w:val="center" w:pos="4153"/>
        <w:tab w:val="right" w:pos="8306"/>
      </w:tabs>
    </w:pPr>
  </w:style>
  <w:style w:type="paragraph" w:styleId="BodyText">
    <w:name w:val="Body Text"/>
    <w:basedOn w:val="Normal"/>
    <w:rsid w:val="00F126B0"/>
    <w:pPr>
      <w:tabs>
        <w:tab w:val="left" w:pos="5668"/>
      </w:tabs>
    </w:pPr>
    <w:rPr>
      <w:rFonts w:ascii="Arial" w:hAnsi="Arial"/>
      <w:b/>
      <w:sz w:val="24"/>
    </w:rPr>
  </w:style>
  <w:style w:type="character" w:customStyle="1" w:styleId="HeaderChar">
    <w:name w:val="Header Char"/>
    <w:basedOn w:val="DefaultParagraphFont"/>
    <w:link w:val="Header"/>
    <w:rsid w:val="00B116F2"/>
    <w:rPr>
      <w:lang w:val="en-GB" w:eastAsia="en-GB" w:bidi="ar-SA"/>
    </w:rPr>
  </w:style>
  <w:style w:type="paragraph" w:styleId="BodyTextIndent">
    <w:name w:val="Body Text Indent"/>
    <w:basedOn w:val="Normal"/>
    <w:rsid w:val="00CD7364"/>
    <w:pPr>
      <w:spacing w:after="120"/>
      <w:ind w:left="283"/>
    </w:pPr>
  </w:style>
  <w:style w:type="paragraph" w:styleId="BodyTextIndent2">
    <w:name w:val="Body Text Indent 2"/>
    <w:basedOn w:val="Normal"/>
    <w:rsid w:val="00CD7364"/>
    <w:pPr>
      <w:spacing w:after="120" w:line="480" w:lineRule="auto"/>
      <w:ind w:left="283"/>
    </w:pPr>
  </w:style>
  <w:style w:type="paragraph" w:styleId="ListParagraph">
    <w:name w:val="List Paragraph"/>
    <w:basedOn w:val="Normal"/>
    <w:qFormat/>
    <w:rsid w:val="00CD7364"/>
    <w:pPr>
      <w:ind w:left="720"/>
    </w:pPr>
    <w:rPr>
      <w:sz w:val="24"/>
    </w:rPr>
  </w:style>
  <w:style w:type="paragraph" w:styleId="BalloonText">
    <w:name w:val="Balloon Text"/>
    <w:basedOn w:val="Normal"/>
    <w:semiHidden/>
    <w:rsid w:val="000043D7"/>
    <w:rPr>
      <w:rFonts w:ascii="Tahoma" w:hAnsi="Tahoma" w:cs="Tahoma"/>
      <w:sz w:val="16"/>
      <w:szCs w:val="16"/>
    </w:rPr>
  </w:style>
  <w:style w:type="paragraph" w:styleId="BodyText2">
    <w:name w:val="Body Text 2"/>
    <w:basedOn w:val="Normal"/>
    <w:rsid w:val="00ED52BC"/>
    <w:pPr>
      <w:spacing w:after="120" w:line="480" w:lineRule="auto"/>
    </w:pPr>
  </w:style>
  <w:style w:type="paragraph" w:styleId="DocumentMap">
    <w:name w:val="Document Map"/>
    <w:basedOn w:val="Normal"/>
    <w:semiHidden/>
    <w:rsid w:val="008F16D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CEEE7153</Template>
  <TotalTime>4</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Humberside Police</Company>
  <LinksUpToDate>false</LinksUpToDate>
  <CharactersWithSpaces>11934</CharactersWithSpaces>
  <SharedDoc>false</SharedDoc>
  <HLinks>
    <vt:vector size="6" baseType="variant">
      <vt:variant>
        <vt:i4>2883599</vt:i4>
      </vt:variant>
      <vt:variant>
        <vt:i4>-1</vt:i4>
      </vt:variant>
      <vt:variant>
        <vt:i4>1105</vt:i4>
      </vt:variant>
      <vt:variant>
        <vt:i4>1</vt:i4>
      </vt:variant>
      <vt:variant>
        <vt:lpwstr>\\localhost\Volumes\Client HD\South Yorkshire Police\SYP_BES 5950 HR logo_guidelines\BES 8950_HR Services_v4.eps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Humberside Police</dc:creator>
  <cp:keywords/>
  <cp:lastModifiedBy>GAIL HARTE</cp:lastModifiedBy>
  <cp:revision>3</cp:revision>
  <cp:lastPrinted>2014-08-21T11:43:00Z</cp:lastPrinted>
  <dcterms:created xsi:type="dcterms:W3CDTF">2015-06-22T11:34:00Z</dcterms:created>
  <dcterms:modified xsi:type="dcterms:W3CDTF">2017-05-23T14:20:00Z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Dunn, Katie 8801</vt:lpwstr>
  </property>
  <property fmtid="{D5CDD505-2E9C-101B-9397-08002B2CF9AE}" pid="3" name="Creator UserTitle">
    <vt:lpwstr>Senior HR Officer (Organisation Development)</vt:lpwstr>
  </property>
  <property fmtid="{D5CDD505-2E9C-101B-9397-08002B2CF9AE}" pid="4" name="Creator OfficeName">
    <vt:lpwstr>OD Business (HRD-ODU)</vt:lpwstr>
  </property>
  <property fmtid="{D5CDD505-2E9C-101B-9397-08002B2CF9AE}" pid="5" name="Creator Department">
    <vt:lpwstr>Human Resources Development Branch</vt:lpwstr>
  </property>
  <property fmtid="{D5CDD505-2E9C-101B-9397-08002B2CF9AE}" pid="6" name="Creator Company">
    <vt:lpwstr>Humberside Police</vt:lpwstr>
  </property>
  <property fmtid="{D5CDD505-2E9C-101B-9397-08002B2CF9AE}" pid="7" name="Creator ProxyAddresses">
    <vt:lpwstr>SMTP:katie.Dunn@humberside.pnn.police.uk|CCMAIL:Dunn, Katie at Northbank|X500:/O=Humberside Police/OU=Northbank/cn=Recipients/cn=katie.daddy|MS:HUMBERSIDE/NORTHBANK/KATIEDADDY|X400:c=GB;a= ;p=Humberside Polic;o=Northbank;s=Daddy;g=Katie;</vt:lpwstr>
  </property>
  <property fmtid="{D5CDD505-2E9C-101B-9397-08002B2CF9AE}" pid="8" name="Creator Manager">
    <vt:lpwstr/>
  </property>
  <property fmtid="{D5CDD505-2E9C-101B-9397-08002B2CF9AE}" pid="9" name="TitusGUID">
    <vt:lpwstr>c457c860-ddee-49c4-8a77-d1ae0432f7c9</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Shillito, Margaret 9194</vt:lpwstr>
  </property>
  <property fmtid="{D5CDD505-2E9C-101B-9397-08002B2CF9AE}" pid="14" name="UserTitle">
    <vt:lpwstr>Workforce Planning Manager</vt:lpwstr>
  </property>
  <property fmtid="{D5CDD505-2E9C-101B-9397-08002B2CF9AE}" pid="15" name="OfficeName">
    <vt:lpwstr>Workforce Planning (HRS-10A)</vt:lpwstr>
  </property>
  <property fmtid="{D5CDD505-2E9C-101B-9397-08002B2CF9AE}" pid="16" name="Department">
    <vt:lpwstr>Human Resources Services Branch</vt:lpwstr>
  </property>
  <property fmtid="{D5CDD505-2E9C-101B-9397-08002B2CF9AE}" pid="17" name="Company">
    <vt:lpwstr>Humberside Police</vt:lpwstr>
  </property>
  <property fmtid="{D5CDD505-2E9C-101B-9397-08002B2CF9AE}" pid="18" name="ProxyAddresses">
    <vt:lpwstr>sip:Margaret.Shillito@humbpol.net|X400:c=GB;a= ;p=Humberside Polic;o=Northbank;s=Shillito;g=Margaret;|SMTP:Margaret.Shillito@humberside.pnn.police.uk|MS:HUMBERSIDE/NORTHBANK/MARGARETSH|CCMAIL:Shillito, Margaret at Northbank</vt:lpwstr>
  </property>
  <property fmtid="{D5CDD505-2E9C-101B-9397-08002B2CF9AE}" pid="19" name="FullName">
    <vt:lpwstr>\\HUMBERSIDE\POLICE\FORCE\Branches\Human Resources\Organisational Development\Shared Data\OD Business Unit\Role Requirements(new style)\Building the Future Roles\CALL HANDLER (V3).doc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ies>
</file>