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88" w:rsidRDefault="001F7788" w:rsidP="001F7788">
      <w:pPr>
        <w:ind w:right="-784"/>
      </w:pPr>
    </w:p>
    <w:p w:rsidR="001F7788" w:rsidRDefault="001F7788" w:rsidP="001F7788">
      <w:pPr>
        <w:ind w:right="-784"/>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1985"/>
        <w:gridCol w:w="2553"/>
        <w:gridCol w:w="2479"/>
        <w:gridCol w:w="71"/>
        <w:gridCol w:w="4963"/>
      </w:tblGrid>
      <w:tr w:rsidR="0014308B" w:rsidTr="00302625">
        <w:trPr>
          <w:trHeight w:val="1350"/>
        </w:trPr>
        <w:tc>
          <w:tcPr>
            <w:tcW w:w="3826" w:type="dxa"/>
            <w:vAlign w:val="center"/>
          </w:tcPr>
          <w:p w:rsidR="0014308B" w:rsidRPr="000656C4" w:rsidRDefault="00491659" w:rsidP="00656227">
            <w:pPr>
              <w:jc w:val="center"/>
              <w:rPr>
                <w:rFonts w:ascii="Arial" w:hAnsi="Arial" w:cs="Arial"/>
                <w:b/>
                <w:sz w:val="22"/>
                <w:szCs w:val="22"/>
              </w:rPr>
            </w:pPr>
            <w:r>
              <w:rPr>
                <w:noProof/>
              </w:rPr>
              <w:drawing>
                <wp:inline distT="0" distB="0" distL="0" distR="0" wp14:anchorId="1BA2C7B5" wp14:editId="4ED439BA">
                  <wp:extent cx="743585" cy="895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3585" cy="895985"/>
                          </a:xfrm>
                          <a:prstGeom prst="rect">
                            <a:avLst/>
                          </a:prstGeom>
                          <a:noFill/>
                        </pic:spPr>
                      </pic:pic>
                    </a:graphicData>
                  </a:graphic>
                </wp:inline>
              </w:drawing>
            </w:r>
          </w:p>
        </w:tc>
        <w:tc>
          <w:tcPr>
            <w:tcW w:w="7088" w:type="dxa"/>
            <w:gridSpan w:val="4"/>
            <w:vAlign w:val="center"/>
          </w:tcPr>
          <w:p w:rsidR="0014308B" w:rsidRPr="000656C4" w:rsidRDefault="0014308B" w:rsidP="00656227">
            <w:pPr>
              <w:rPr>
                <w:rFonts w:ascii="Arial" w:hAnsi="Arial" w:cs="Arial"/>
                <w:b/>
                <w:sz w:val="22"/>
                <w:szCs w:val="22"/>
              </w:rPr>
            </w:pPr>
          </w:p>
          <w:p w:rsidR="0014308B" w:rsidRPr="000656C4" w:rsidRDefault="0014308B" w:rsidP="00656227">
            <w:pPr>
              <w:jc w:val="center"/>
              <w:rPr>
                <w:rFonts w:ascii="Arial" w:hAnsi="Arial" w:cs="Arial"/>
                <w:b/>
                <w:sz w:val="32"/>
                <w:szCs w:val="32"/>
              </w:rPr>
            </w:pPr>
            <w:r w:rsidRPr="000656C4">
              <w:rPr>
                <w:rFonts w:ascii="Arial" w:hAnsi="Arial" w:cs="Arial"/>
                <w:b/>
                <w:sz w:val="32"/>
                <w:szCs w:val="32"/>
              </w:rPr>
              <w:t>HUMBERSIDE POLICE</w:t>
            </w:r>
          </w:p>
          <w:p w:rsidR="0014308B" w:rsidRPr="000656C4" w:rsidRDefault="0014308B" w:rsidP="00656227">
            <w:pPr>
              <w:jc w:val="center"/>
              <w:rPr>
                <w:rFonts w:ascii="Arial" w:hAnsi="Arial" w:cs="Arial"/>
                <w:b/>
                <w:sz w:val="32"/>
                <w:szCs w:val="32"/>
              </w:rPr>
            </w:pPr>
            <w:r w:rsidRPr="000656C4">
              <w:rPr>
                <w:rFonts w:ascii="Arial" w:hAnsi="Arial" w:cs="Arial"/>
                <w:b/>
                <w:sz w:val="32"/>
                <w:szCs w:val="32"/>
              </w:rPr>
              <w:t>Role Requirement</w:t>
            </w:r>
          </w:p>
          <w:p w:rsidR="0014308B" w:rsidRPr="000656C4" w:rsidRDefault="0014308B" w:rsidP="00656227">
            <w:pPr>
              <w:rPr>
                <w:rFonts w:ascii="Arial" w:hAnsi="Arial" w:cs="Arial"/>
                <w:b/>
                <w:sz w:val="22"/>
                <w:szCs w:val="22"/>
              </w:rPr>
            </w:pPr>
          </w:p>
        </w:tc>
        <w:tc>
          <w:tcPr>
            <w:tcW w:w="4963" w:type="dxa"/>
            <w:vAlign w:val="center"/>
          </w:tcPr>
          <w:p w:rsidR="0014308B" w:rsidRDefault="0014308B" w:rsidP="00656227">
            <w:pPr>
              <w:rPr>
                <w:rFonts w:ascii="Arial" w:hAnsi="Arial" w:cs="Arial"/>
                <w:b/>
                <w:sz w:val="22"/>
                <w:szCs w:val="22"/>
              </w:rPr>
            </w:pPr>
          </w:p>
          <w:p w:rsidR="0014308B" w:rsidRPr="00C3702A" w:rsidRDefault="0014308B" w:rsidP="00656227">
            <w:pPr>
              <w:rPr>
                <w:rFonts w:ascii="Arial" w:hAnsi="Arial" w:cs="Arial"/>
                <w:sz w:val="22"/>
                <w:szCs w:val="22"/>
              </w:rPr>
            </w:pPr>
          </w:p>
        </w:tc>
      </w:tr>
      <w:tr w:rsidR="001F7788" w:rsidRPr="00C638F7" w:rsidTr="003B5412">
        <w:trPr>
          <w:trHeight w:hRule="exact" w:val="925"/>
        </w:trPr>
        <w:tc>
          <w:tcPr>
            <w:tcW w:w="5811" w:type="dxa"/>
            <w:gridSpan w:val="2"/>
            <w:vAlign w:val="center"/>
          </w:tcPr>
          <w:p w:rsidR="001F7788" w:rsidRPr="00C638F7" w:rsidRDefault="001F7788" w:rsidP="003B5412">
            <w:pPr>
              <w:pStyle w:val="Header"/>
              <w:tabs>
                <w:tab w:val="clear" w:pos="4153"/>
                <w:tab w:val="clear" w:pos="8306"/>
              </w:tabs>
              <w:rPr>
                <w:rFonts w:ascii="Arial" w:hAnsi="Arial" w:cs="Arial"/>
                <w:b/>
              </w:rPr>
            </w:pPr>
            <w:r w:rsidRPr="00C638F7">
              <w:rPr>
                <w:rFonts w:ascii="Arial" w:hAnsi="Arial" w:cs="Arial"/>
                <w:b/>
                <w:sz w:val="22"/>
                <w:szCs w:val="22"/>
              </w:rPr>
              <w:t xml:space="preserve">Position Title:   </w:t>
            </w:r>
            <w:r w:rsidR="002D55EA">
              <w:rPr>
                <w:rFonts w:ascii="Arial" w:hAnsi="Arial" w:cs="Arial"/>
                <w:b/>
                <w:sz w:val="22"/>
                <w:szCs w:val="22"/>
              </w:rPr>
              <w:t xml:space="preserve">Information Compliance Unit Manager </w:t>
            </w:r>
          </w:p>
        </w:tc>
        <w:tc>
          <w:tcPr>
            <w:tcW w:w="5103" w:type="dxa"/>
            <w:gridSpan w:val="3"/>
            <w:vAlign w:val="center"/>
          </w:tcPr>
          <w:p w:rsidR="001F7788" w:rsidRPr="00C638F7" w:rsidRDefault="001F7788" w:rsidP="00656227">
            <w:pPr>
              <w:tabs>
                <w:tab w:val="left" w:pos="1290"/>
              </w:tabs>
              <w:rPr>
                <w:rFonts w:ascii="Arial" w:hAnsi="Arial" w:cs="Arial"/>
                <w:b/>
                <w:sz w:val="22"/>
                <w:szCs w:val="22"/>
              </w:rPr>
            </w:pPr>
            <w:r w:rsidRPr="00C638F7">
              <w:rPr>
                <w:rFonts w:ascii="Arial" w:hAnsi="Arial" w:cs="Arial"/>
                <w:b/>
                <w:sz w:val="22"/>
                <w:szCs w:val="22"/>
              </w:rPr>
              <w:t xml:space="preserve">Grade:  </w:t>
            </w:r>
            <w:r w:rsidR="009467DD">
              <w:rPr>
                <w:rFonts w:ascii="Arial" w:hAnsi="Arial" w:cs="Arial"/>
                <w:b/>
                <w:sz w:val="22"/>
                <w:szCs w:val="22"/>
              </w:rPr>
              <w:t xml:space="preserve">MP5 </w:t>
            </w:r>
          </w:p>
        </w:tc>
        <w:tc>
          <w:tcPr>
            <w:tcW w:w="4963" w:type="dxa"/>
            <w:vAlign w:val="center"/>
          </w:tcPr>
          <w:p w:rsidR="001F7788" w:rsidRPr="00C638F7" w:rsidRDefault="001F7788" w:rsidP="00656227">
            <w:pPr>
              <w:rPr>
                <w:rFonts w:ascii="Arial" w:hAnsi="Arial" w:cs="Arial"/>
                <w:b/>
                <w:sz w:val="22"/>
                <w:szCs w:val="22"/>
              </w:rPr>
            </w:pPr>
            <w:r w:rsidRPr="00C638F7">
              <w:rPr>
                <w:rFonts w:ascii="Arial" w:hAnsi="Arial" w:cs="Arial"/>
                <w:b/>
                <w:sz w:val="22"/>
                <w:szCs w:val="22"/>
              </w:rPr>
              <w:t xml:space="preserve">Vetting Level: </w:t>
            </w:r>
            <w:r w:rsidR="009467DD">
              <w:rPr>
                <w:rFonts w:ascii="Arial" w:hAnsi="Arial" w:cs="Arial"/>
                <w:b/>
                <w:sz w:val="22"/>
                <w:szCs w:val="22"/>
              </w:rPr>
              <w:t>MV</w:t>
            </w:r>
          </w:p>
        </w:tc>
      </w:tr>
      <w:tr w:rsidR="001F7788" w:rsidTr="00656227">
        <w:trPr>
          <w:trHeight w:val="410"/>
        </w:trPr>
        <w:tc>
          <w:tcPr>
            <w:tcW w:w="15877" w:type="dxa"/>
            <w:gridSpan w:val="6"/>
            <w:tcBorders>
              <w:bottom w:val="single" w:sz="4" w:space="0" w:color="auto"/>
            </w:tcBorders>
          </w:tcPr>
          <w:p w:rsidR="002D55EA" w:rsidRPr="00C67250" w:rsidRDefault="001F7788" w:rsidP="002D55EA">
            <w:pPr>
              <w:rPr>
                <w:rFonts w:ascii="Arial" w:hAnsi="Arial" w:cs="Arial"/>
              </w:rPr>
            </w:pPr>
            <w:r w:rsidRPr="000656C4">
              <w:rPr>
                <w:rFonts w:ascii="Arial" w:hAnsi="Arial" w:cs="Arial"/>
                <w:b/>
                <w:sz w:val="22"/>
                <w:szCs w:val="22"/>
              </w:rPr>
              <w:t>Overall Purpose of the role:</w:t>
            </w:r>
            <w:r w:rsidRPr="00CF57A7">
              <w:rPr>
                <w:rFonts w:ascii="Arial" w:hAnsi="Arial" w:cs="Arial"/>
              </w:rPr>
              <w:t xml:space="preserve">  </w:t>
            </w:r>
            <w:r w:rsidR="002D55EA" w:rsidRPr="00C67250">
              <w:rPr>
                <w:rFonts w:ascii="Arial" w:hAnsi="Arial" w:cs="Arial"/>
              </w:rPr>
              <w:t>The post</w:t>
            </w:r>
            <w:r w:rsidR="002D55EA">
              <w:rPr>
                <w:rFonts w:ascii="Arial" w:hAnsi="Arial" w:cs="Arial"/>
              </w:rPr>
              <w:t xml:space="preserve"> </w:t>
            </w:r>
            <w:r w:rsidR="00BE6AD8">
              <w:rPr>
                <w:rFonts w:ascii="Arial" w:hAnsi="Arial" w:cs="Arial"/>
              </w:rPr>
              <w:t xml:space="preserve">holder will be </w:t>
            </w:r>
            <w:r w:rsidR="00BE6AD8" w:rsidRPr="00E11B35">
              <w:rPr>
                <w:rFonts w:ascii="Arial" w:hAnsi="Arial" w:cs="Arial"/>
                <w:color w:val="000000" w:themeColor="text1"/>
              </w:rPr>
              <w:t xml:space="preserve">the </w:t>
            </w:r>
            <w:r w:rsidR="004F5F23" w:rsidRPr="00E11B35">
              <w:rPr>
                <w:rFonts w:ascii="Arial" w:hAnsi="Arial" w:cs="Arial"/>
                <w:color w:val="000000" w:themeColor="text1"/>
              </w:rPr>
              <w:t>specialist</w:t>
            </w:r>
            <w:r w:rsidR="00BE6AD8" w:rsidRPr="00E11B35">
              <w:rPr>
                <w:rFonts w:ascii="Arial" w:hAnsi="Arial" w:cs="Arial"/>
                <w:color w:val="000000" w:themeColor="text1"/>
              </w:rPr>
              <w:t xml:space="preserve"> professional </w:t>
            </w:r>
            <w:r w:rsidR="004F5F23" w:rsidRPr="00E11B35">
              <w:rPr>
                <w:rFonts w:ascii="Arial" w:hAnsi="Arial" w:cs="Arial"/>
                <w:color w:val="000000" w:themeColor="text1"/>
              </w:rPr>
              <w:t>responsible for</w:t>
            </w:r>
            <w:r w:rsidR="002D55EA" w:rsidRPr="00E11B35">
              <w:rPr>
                <w:rFonts w:ascii="Arial" w:hAnsi="Arial" w:cs="Arial"/>
                <w:color w:val="000000" w:themeColor="text1"/>
              </w:rPr>
              <w:t xml:space="preserve"> the strategic </w:t>
            </w:r>
            <w:r w:rsidR="002D55EA" w:rsidRPr="00C67250">
              <w:rPr>
                <w:rFonts w:ascii="Arial" w:hAnsi="Arial" w:cs="Arial"/>
              </w:rPr>
              <w:t>direction and management of information, including the development</w:t>
            </w:r>
            <w:r w:rsidR="002D55EA">
              <w:rPr>
                <w:rFonts w:ascii="Arial" w:hAnsi="Arial" w:cs="Arial"/>
              </w:rPr>
              <w:t>, management</w:t>
            </w:r>
            <w:r w:rsidR="002D55EA" w:rsidRPr="00C67250">
              <w:rPr>
                <w:rFonts w:ascii="Arial" w:hAnsi="Arial" w:cs="Arial"/>
              </w:rPr>
              <w:t xml:space="preserve"> and maintenance of policies and procedures that meet the needs of Force with regard to all Information Compliance functions.  </w:t>
            </w:r>
          </w:p>
          <w:p w:rsidR="001F7788" w:rsidRDefault="001F7788" w:rsidP="00656227"/>
        </w:tc>
      </w:tr>
      <w:tr w:rsidR="00267810" w:rsidTr="00A04332">
        <w:tc>
          <w:tcPr>
            <w:tcW w:w="15877" w:type="dxa"/>
            <w:gridSpan w:val="6"/>
            <w:shd w:val="clear" w:color="auto" w:fill="D9D9D9"/>
            <w:vAlign w:val="center"/>
          </w:tcPr>
          <w:p w:rsidR="00267810" w:rsidRPr="000656C4" w:rsidRDefault="00267810" w:rsidP="00CD7B93">
            <w:pPr>
              <w:jc w:val="center"/>
              <w:rPr>
                <w:rFonts w:ascii="Arial" w:hAnsi="Arial" w:cs="Arial"/>
                <w:b/>
                <w:sz w:val="22"/>
                <w:szCs w:val="22"/>
              </w:rPr>
            </w:pPr>
            <w:r>
              <w:rPr>
                <w:rFonts w:ascii="Arial" w:hAnsi="Arial" w:cs="Arial"/>
                <w:b/>
                <w:sz w:val="22"/>
                <w:szCs w:val="22"/>
              </w:rPr>
              <w:t>Main Tasks</w:t>
            </w:r>
          </w:p>
        </w:tc>
      </w:tr>
      <w:tr w:rsidR="00267810" w:rsidRPr="00EA708C" w:rsidTr="00680B06">
        <w:trPr>
          <w:trHeight w:val="460"/>
        </w:trPr>
        <w:tc>
          <w:tcPr>
            <w:tcW w:w="15877" w:type="dxa"/>
            <w:gridSpan w:val="6"/>
            <w:tcBorders>
              <w:bottom w:val="single" w:sz="4" w:space="0" w:color="auto"/>
            </w:tcBorders>
            <w:vAlign w:val="center"/>
          </w:tcPr>
          <w:p w:rsidR="00267810" w:rsidRPr="00EA708C" w:rsidRDefault="00267810" w:rsidP="00656227">
            <w:pPr>
              <w:rPr>
                <w:rFonts w:ascii="Arial" w:hAnsi="Arial" w:cs="Arial"/>
              </w:rPr>
            </w:pPr>
          </w:p>
          <w:p w:rsidR="005A381B" w:rsidRDefault="002D55EA" w:rsidP="002D55EA">
            <w:pPr>
              <w:pStyle w:val="ListParagraph"/>
              <w:numPr>
                <w:ilvl w:val="0"/>
                <w:numId w:val="4"/>
              </w:numPr>
              <w:contextualSpacing/>
              <w:rPr>
                <w:rFonts w:ascii="Arial" w:hAnsi="Arial" w:cs="Arial"/>
              </w:rPr>
            </w:pPr>
            <w:r w:rsidRPr="00C67250">
              <w:rPr>
                <w:rFonts w:ascii="Arial" w:hAnsi="Arial" w:cs="Arial"/>
              </w:rPr>
              <w:t>Lead and take individual responsibility to plan, develop and implement all strategy, policy, practice and procedure for allocated portfolio making the best use of resources t</w:t>
            </w:r>
            <w:r>
              <w:rPr>
                <w:rFonts w:ascii="Arial" w:hAnsi="Arial" w:cs="Arial"/>
              </w:rPr>
              <w:t xml:space="preserve">o enable delivery of required </w:t>
            </w:r>
            <w:r w:rsidRPr="00C67250">
              <w:rPr>
                <w:rFonts w:ascii="Arial" w:hAnsi="Arial" w:cs="Arial"/>
              </w:rPr>
              <w:t>levels of service in relation to all information compliance matters.</w:t>
            </w:r>
          </w:p>
          <w:p w:rsidR="002D55EA" w:rsidRDefault="002D55EA" w:rsidP="005A381B">
            <w:pPr>
              <w:pStyle w:val="ListParagraph"/>
              <w:ind w:left="360"/>
              <w:contextualSpacing/>
              <w:rPr>
                <w:rFonts w:ascii="Arial" w:hAnsi="Arial" w:cs="Arial"/>
              </w:rPr>
            </w:pPr>
            <w:r w:rsidRPr="00C67250">
              <w:rPr>
                <w:rFonts w:ascii="Arial" w:hAnsi="Arial" w:cs="Arial"/>
              </w:rPr>
              <w:t xml:space="preserve"> </w:t>
            </w:r>
          </w:p>
          <w:p w:rsidR="002D55EA" w:rsidRPr="00E11B35" w:rsidRDefault="002D55EA" w:rsidP="002D55EA">
            <w:pPr>
              <w:pStyle w:val="ListParagraph"/>
              <w:numPr>
                <w:ilvl w:val="0"/>
                <w:numId w:val="4"/>
              </w:numPr>
              <w:contextualSpacing/>
              <w:rPr>
                <w:rFonts w:ascii="Arial" w:hAnsi="Arial" w:cs="Arial"/>
              </w:rPr>
            </w:pPr>
            <w:r w:rsidRPr="00E11B35">
              <w:rPr>
                <w:rFonts w:ascii="Arial" w:hAnsi="Arial" w:cs="Arial"/>
              </w:rPr>
              <w:t xml:space="preserve">Provide direction, support and guidance to the Assistant Chief Officer </w:t>
            </w:r>
            <w:r w:rsidR="005A381B" w:rsidRPr="00E11B35">
              <w:rPr>
                <w:rFonts w:ascii="Arial" w:hAnsi="Arial" w:cs="Arial"/>
              </w:rPr>
              <w:t>Senior Information Risk Officer (</w:t>
            </w:r>
            <w:r w:rsidRPr="00E11B35">
              <w:rPr>
                <w:rFonts w:ascii="Arial" w:hAnsi="Arial" w:cs="Arial"/>
              </w:rPr>
              <w:t>SIRO</w:t>
            </w:r>
            <w:r w:rsidR="005A381B" w:rsidRPr="00E11B35">
              <w:rPr>
                <w:rFonts w:ascii="Arial" w:hAnsi="Arial" w:cs="Arial"/>
              </w:rPr>
              <w:t>)</w:t>
            </w:r>
            <w:r w:rsidRPr="00E11B35">
              <w:rPr>
                <w:rFonts w:ascii="Arial" w:hAnsi="Arial" w:cs="Arial"/>
              </w:rPr>
              <w:t xml:space="preserve"> and DCC as Deputy SIRO, ensuring effective information, data management and data quality processes and working practices are in place to ensure the statutory obligations of the Force are met.  </w:t>
            </w:r>
          </w:p>
          <w:p w:rsidR="005A381B" w:rsidRPr="00E11B35" w:rsidRDefault="005A381B" w:rsidP="005A381B">
            <w:pPr>
              <w:pStyle w:val="ListParagraph"/>
              <w:ind w:left="360"/>
              <w:contextualSpacing/>
              <w:rPr>
                <w:rFonts w:ascii="Arial" w:hAnsi="Arial" w:cs="Arial"/>
              </w:rPr>
            </w:pPr>
          </w:p>
          <w:p w:rsidR="002D55EA" w:rsidRPr="00E11B35" w:rsidRDefault="002D55EA" w:rsidP="002D55EA">
            <w:pPr>
              <w:pStyle w:val="ListParagraph"/>
              <w:numPr>
                <w:ilvl w:val="0"/>
                <w:numId w:val="4"/>
              </w:numPr>
              <w:contextualSpacing/>
              <w:rPr>
                <w:rFonts w:ascii="Arial" w:hAnsi="Arial" w:cs="Arial"/>
              </w:rPr>
            </w:pPr>
            <w:r w:rsidRPr="00E11B35">
              <w:rPr>
                <w:rFonts w:ascii="Arial" w:hAnsi="Arial" w:cs="Arial"/>
              </w:rPr>
              <w:t xml:space="preserve">Fulfilling the role of Information Asset Owner (IAO) for all information and information processing systems managed within the business area including: </w:t>
            </w:r>
          </w:p>
          <w:p w:rsidR="002D55EA" w:rsidRPr="00E11B35" w:rsidRDefault="002D55EA" w:rsidP="002D55EA">
            <w:pPr>
              <w:pStyle w:val="ListParagraph"/>
              <w:numPr>
                <w:ilvl w:val="0"/>
                <w:numId w:val="5"/>
              </w:numPr>
              <w:contextualSpacing/>
              <w:rPr>
                <w:rFonts w:ascii="Arial" w:hAnsi="Arial" w:cs="Arial"/>
              </w:rPr>
            </w:pPr>
            <w:r w:rsidRPr="00E11B35">
              <w:rPr>
                <w:rFonts w:ascii="Arial" w:hAnsi="Arial" w:cs="Arial"/>
              </w:rPr>
              <w:t>Providing written input on the security and use of information annually to the SIRO and, as required, the Information Management Board (IMB).</w:t>
            </w:r>
          </w:p>
          <w:p w:rsidR="002D55EA" w:rsidRPr="00E11B35" w:rsidRDefault="002D55EA" w:rsidP="002D55EA">
            <w:pPr>
              <w:pStyle w:val="ListParagraph"/>
              <w:numPr>
                <w:ilvl w:val="0"/>
                <w:numId w:val="5"/>
              </w:numPr>
              <w:contextualSpacing/>
              <w:rPr>
                <w:rFonts w:ascii="Arial" w:hAnsi="Arial" w:cs="Arial"/>
              </w:rPr>
            </w:pPr>
            <w:r w:rsidRPr="00E11B35">
              <w:rPr>
                <w:rFonts w:ascii="Arial" w:hAnsi="Arial" w:cs="Arial"/>
              </w:rPr>
              <w:t xml:space="preserve">Appropriate monitoring activities in support of maintaining good Information Assurance governance, including process, systems, policy and procedure amendment. </w:t>
            </w:r>
          </w:p>
          <w:p w:rsidR="002D55EA" w:rsidRPr="00E11B35" w:rsidRDefault="002D55EA" w:rsidP="002D55EA">
            <w:pPr>
              <w:pStyle w:val="ListParagraph"/>
              <w:numPr>
                <w:ilvl w:val="0"/>
                <w:numId w:val="5"/>
              </w:numPr>
              <w:contextualSpacing/>
              <w:rPr>
                <w:rFonts w:ascii="Arial" w:hAnsi="Arial" w:cs="Arial"/>
              </w:rPr>
            </w:pPr>
            <w:r w:rsidRPr="00E11B35">
              <w:rPr>
                <w:rFonts w:ascii="Arial" w:hAnsi="Arial" w:cs="Arial"/>
              </w:rPr>
              <w:t xml:space="preserve">Ensuring full compliance with the requirements of </w:t>
            </w:r>
            <w:r w:rsidR="00477626" w:rsidRPr="00E11B35">
              <w:rPr>
                <w:rFonts w:ascii="Arial" w:hAnsi="Arial" w:cs="Arial"/>
              </w:rPr>
              <w:t>General Data Protection Regulations (</w:t>
            </w:r>
            <w:r w:rsidRPr="00E11B35">
              <w:rPr>
                <w:rFonts w:ascii="Arial" w:hAnsi="Arial" w:cs="Arial"/>
              </w:rPr>
              <w:t>GDPR</w:t>
            </w:r>
            <w:r w:rsidR="00477626" w:rsidRPr="00E11B35">
              <w:rPr>
                <w:rFonts w:ascii="Arial" w:hAnsi="Arial" w:cs="Arial"/>
              </w:rPr>
              <w:t>)</w:t>
            </w:r>
            <w:r w:rsidRPr="00E11B35">
              <w:rPr>
                <w:rFonts w:ascii="Arial" w:hAnsi="Arial" w:cs="Arial"/>
              </w:rPr>
              <w:t>.</w:t>
            </w:r>
          </w:p>
          <w:p w:rsidR="002D55EA" w:rsidRPr="00E11B35" w:rsidRDefault="002D55EA" w:rsidP="002D55EA">
            <w:pPr>
              <w:pStyle w:val="ListParagraph"/>
              <w:numPr>
                <w:ilvl w:val="0"/>
                <w:numId w:val="5"/>
              </w:numPr>
              <w:contextualSpacing/>
              <w:rPr>
                <w:rFonts w:ascii="Arial" w:hAnsi="Arial" w:cs="Arial"/>
              </w:rPr>
            </w:pPr>
            <w:r w:rsidRPr="00E11B35">
              <w:rPr>
                <w:rFonts w:ascii="Arial" w:hAnsi="Arial" w:cs="Arial"/>
              </w:rPr>
              <w:t xml:space="preserve">Ensuring the Force holds all information in accordance with Data Protection requirements.  </w:t>
            </w:r>
          </w:p>
          <w:p w:rsidR="002D55EA" w:rsidRPr="00C67250" w:rsidRDefault="002D55EA" w:rsidP="002D55EA">
            <w:pPr>
              <w:pStyle w:val="ListParagraph"/>
              <w:numPr>
                <w:ilvl w:val="0"/>
                <w:numId w:val="5"/>
              </w:numPr>
              <w:contextualSpacing/>
              <w:rPr>
                <w:rFonts w:ascii="Arial" w:hAnsi="Arial" w:cs="Arial"/>
              </w:rPr>
            </w:pPr>
            <w:r w:rsidRPr="00C67250">
              <w:rPr>
                <w:rFonts w:ascii="Arial" w:hAnsi="Arial" w:cs="Arial"/>
              </w:rPr>
              <w:t>Proactively reducing, addressing and managing actual or potential security breaches, supported by the Informa</w:t>
            </w:r>
            <w:r>
              <w:rPr>
                <w:rFonts w:ascii="Arial" w:hAnsi="Arial" w:cs="Arial"/>
              </w:rPr>
              <w:t>tion Security Officer</w:t>
            </w:r>
            <w:r w:rsidRPr="00C67250">
              <w:rPr>
                <w:rFonts w:ascii="Arial" w:hAnsi="Arial" w:cs="Arial"/>
              </w:rPr>
              <w:t xml:space="preserve">. </w:t>
            </w:r>
          </w:p>
          <w:p w:rsidR="002D55EA" w:rsidRPr="00C67250" w:rsidRDefault="002D55EA" w:rsidP="002D55EA">
            <w:pPr>
              <w:pStyle w:val="ListParagraph"/>
              <w:numPr>
                <w:ilvl w:val="0"/>
                <w:numId w:val="5"/>
              </w:numPr>
              <w:contextualSpacing/>
              <w:rPr>
                <w:rFonts w:ascii="Arial" w:hAnsi="Arial" w:cs="Arial"/>
              </w:rPr>
            </w:pPr>
            <w:r w:rsidRPr="00C67250">
              <w:rPr>
                <w:rFonts w:ascii="Arial" w:hAnsi="Arial" w:cs="Arial"/>
              </w:rPr>
              <w:t xml:space="preserve">Periodic checks of system users access rights, taking appropriate action to revoke such rights when necessary. </w:t>
            </w:r>
          </w:p>
          <w:p w:rsidR="002D55EA" w:rsidRDefault="002D55EA" w:rsidP="002D55EA">
            <w:pPr>
              <w:pStyle w:val="ListParagraph"/>
              <w:numPr>
                <w:ilvl w:val="0"/>
                <w:numId w:val="5"/>
              </w:numPr>
              <w:contextualSpacing/>
              <w:rPr>
                <w:rFonts w:ascii="Arial" w:hAnsi="Arial" w:cs="Arial"/>
              </w:rPr>
            </w:pPr>
            <w:r w:rsidRPr="00C67250">
              <w:rPr>
                <w:rFonts w:ascii="Arial" w:hAnsi="Arial" w:cs="Arial"/>
              </w:rPr>
              <w:t xml:space="preserve">Ensuring appropriate controls are in place for the secure handling, storage, movement, and disposal of information and decommissioning of information processing systems. </w:t>
            </w:r>
          </w:p>
          <w:p w:rsidR="005A381B" w:rsidRPr="00C67250" w:rsidRDefault="005A381B" w:rsidP="005A381B">
            <w:pPr>
              <w:pStyle w:val="ListParagraph"/>
              <w:contextualSpacing/>
              <w:rPr>
                <w:rFonts w:ascii="Arial" w:hAnsi="Arial" w:cs="Arial"/>
              </w:rPr>
            </w:pPr>
          </w:p>
          <w:p w:rsidR="002D55EA" w:rsidRDefault="002D55EA" w:rsidP="002D55EA">
            <w:pPr>
              <w:pStyle w:val="ListParagraph"/>
              <w:numPr>
                <w:ilvl w:val="0"/>
                <w:numId w:val="4"/>
              </w:numPr>
              <w:contextualSpacing/>
              <w:rPr>
                <w:rFonts w:ascii="Arial" w:hAnsi="Arial" w:cs="Arial"/>
              </w:rPr>
            </w:pPr>
            <w:r w:rsidRPr="00752407">
              <w:rPr>
                <w:rFonts w:ascii="Arial" w:hAnsi="Arial" w:cs="Arial"/>
              </w:rPr>
              <w:t>As the Force profe</w:t>
            </w:r>
            <w:r>
              <w:rPr>
                <w:rFonts w:ascii="Arial" w:hAnsi="Arial" w:cs="Arial"/>
              </w:rPr>
              <w:t>ssional Information Compliance L</w:t>
            </w:r>
            <w:r w:rsidRPr="00752407">
              <w:rPr>
                <w:rFonts w:ascii="Arial" w:hAnsi="Arial" w:cs="Arial"/>
              </w:rPr>
              <w:t>ead and Force Data Protection Officer, provide expert advice, guidance, interpretation and support to</w:t>
            </w:r>
            <w:r w:rsidR="00477626">
              <w:rPr>
                <w:rFonts w:ascii="Arial" w:hAnsi="Arial" w:cs="Arial"/>
              </w:rPr>
              <w:t xml:space="preserve"> Chief Officers, senior l</w:t>
            </w:r>
            <w:r w:rsidRPr="00752407">
              <w:rPr>
                <w:rFonts w:ascii="Arial" w:hAnsi="Arial" w:cs="Arial"/>
              </w:rPr>
              <w:t>eaders, managers and senior stakeholders in support of corporate decision making and activity.</w:t>
            </w:r>
          </w:p>
          <w:p w:rsidR="005A381B" w:rsidRPr="00752407" w:rsidRDefault="005A381B" w:rsidP="005A381B">
            <w:pPr>
              <w:pStyle w:val="ListParagraph"/>
              <w:ind w:left="360"/>
              <w:contextualSpacing/>
              <w:rPr>
                <w:rFonts w:ascii="Arial" w:hAnsi="Arial" w:cs="Arial"/>
              </w:rPr>
            </w:pPr>
          </w:p>
          <w:p w:rsidR="002D55EA" w:rsidRDefault="002D55EA" w:rsidP="002D55EA">
            <w:pPr>
              <w:pStyle w:val="ListParagraph"/>
              <w:numPr>
                <w:ilvl w:val="0"/>
                <w:numId w:val="4"/>
              </w:numPr>
              <w:contextualSpacing/>
              <w:rPr>
                <w:rFonts w:ascii="Arial" w:hAnsi="Arial" w:cs="Arial"/>
              </w:rPr>
            </w:pPr>
            <w:r w:rsidRPr="00C67250">
              <w:rPr>
                <w:rFonts w:ascii="Arial" w:hAnsi="Arial" w:cs="Arial"/>
              </w:rPr>
              <w:t xml:space="preserve">Lead the development and delivery of any relevant strategies, plans and reports ensuring that achievable service levels are established and Unit performance is managed so that all aspects of Information Compliance provide timely and that the appropriate levels of professional standards are maintained and the Force is compliant with legislation and its general duty of care, aligned to </w:t>
            </w:r>
            <w:r>
              <w:rPr>
                <w:rFonts w:ascii="Arial" w:hAnsi="Arial" w:cs="Arial"/>
              </w:rPr>
              <w:t xml:space="preserve">the delivery of </w:t>
            </w:r>
            <w:r w:rsidRPr="00C67250">
              <w:rPr>
                <w:rFonts w:ascii="Arial" w:hAnsi="Arial" w:cs="Arial"/>
              </w:rPr>
              <w:t xml:space="preserve">value for money services. </w:t>
            </w:r>
          </w:p>
          <w:p w:rsidR="005A381B" w:rsidRPr="009467DD" w:rsidRDefault="005A381B" w:rsidP="009467DD">
            <w:pPr>
              <w:contextualSpacing/>
              <w:rPr>
                <w:rFonts w:ascii="Arial" w:hAnsi="Arial" w:cs="Arial"/>
              </w:rPr>
            </w:pPr>
          </w:p>
          <w:p w:rsidR="002D55EA" w:rsidRDefault="002D55EA" w:rsidP="002D55EA">
            <w:pPr>
              <w:pStyle w:val="ListParagraph"/>
              <w:numPr>
                <w:ilvl w:val="0"/>
                <w:numId w:val="4"/>
              </w:numPr>
              <w:contextualSpacing/>
              <w:rPr>
                <w:rFonts w:ascii="Arial" w:hAnsi="Arial" w:cs="Arial"/>
              </w:rPr>
            </w:pPr>
            <w:r w:rsidRPr="00C67250">
              <w:rPr>
                <w:rFonts w:ascii="Arial" w:hAnsi="Arial" w:cs="Arial"/>
              </w:rPr>
              <w:t>Lead the accurate and timely production and publication of all necessary reports and information relating to the Information Compliance Unit in support of governance arrangements and corporate and tactical decision making to meet the needs of internal and external stakeholders and other interested parties.</w:t>
            </w:r>
          </w:p>
          <w:p w:rsidR="005A381B" w:rsidRPr="00C67250" w:rsidRDefault="005A381B" w:rsidP="005A381B">
            <w:pPr>
              <w:pStyle w:val="ListParagraph"/>
              <w:ind w:left="360"/>
              <w:contextualSpacing/>
              <w:rPr>
                <w:rFonts w:ascii="Arial" w:hAnsi="Arial" w:cs="Arial"/>
              </w:rPr>
            </w:pPr>
          </w:p>
          <w:p w:rsidR="002D55EA" w:rsidRDefault="002D55EA" w:rsidP="002D55EA">
            <w:pPr>
              <w:pStyle w:val="ListParagraph"/>
              <w:numPr>
                <w:ilvl w:val="0"/>
                <w:numId w:val="4"/>
              </w:numPr>
              <w:contextualSpacing/>
              <w:rPr>
                <w:rFonts w:ascii="Arial" w:hAnsi="Arial" w:cs="Arial"/>
              </w:rPr>
            </w:pPr>
            <w:r w:rsidRPr="00EF4982">
              <w:rPr>
                <w:rFonts w:ascii="Arial" w:hAnsi="Arial" w:cs="Arial"/>
              </w:rPr>
              <w:lastRenderedPageBreak/>
              <w:t>Be the Force authority on areas of legislation or regulation for the Information Compliance Unit and ensure the Force complies with strategies and policies in respect of current legislation and guidelines with regard to all aspects of Force Information.</w:t>
            </w:r>
          </w:p>
          <w:p w:rsidR="005A381B" w:rsidRPr="005A381B" w:rsidRDefault="005A381B" w:rsidP="005A381B">
            <w:pPr>
              <w:contextualSpacing/>
              <w:rPr>
                <w:rFonts w:ascii="Arial" w:hAnsi="Arial" w:cs="Arial"/>
              </w:rPr>
            </w:pPr>
          </w:p>
          <w:p w:rsidR="002D55EA" w:rsidRDefault="002D55EA" w:rsidP="002D55EA">
            <w:pPr>
              <w:pStyle w:val="ListParagraph"/>
              <w:numPr>
                <w:ilvl w:val="0"/>
                <w:numId w:val="4"/>
              </w:numPr>
              <w:contextualSpacing/>
              <w:rPr>
                <w:rFonts w:ascii="Arial" w:hAnsi="Arial" w:cs="Arial"/>
              </w:rPr>
            </w:pPr>
            <w:r w:rsidRPr="00C67250">
              <w:rPr>
                <w:rFonts w:ascii="Arial" w:hAnsi="Arial" w:cs="Arial"/>
              </w:rPr>
              <w:t>Build and maintain positive working relationships with other senior managers, functional leads and key stakeholders including other Forces, academia and professional bodies to ensure the Unit maintains an awareness, knowledge and understanding of emerging  methods, practices and legislation ensuring that an environment of continuous improvement, innovation and learning exists in respect of all activities of the Unit and that emerging best practice and initiatives developed within and outside the police service are evaluated, so that the Unit remains lean, relevant and focused on priority issues.</w:t>
            </w:r>
          </w:p>
          <w:p w:rsidR="005A381B" w:rsidRPr="005A381B" w:rsidRDefault="005A381B" w:rsidP="005A381B">
            <w:pPr>
              <w:contextualSpacing/>
              <w:rPr>
                <w:rFonts w:ascii="Arial" w:hAnsi="Arial" w:cs="Arial"/>
              </w:rPr>
            </w:pPr>
          </w:p>
          <w:p w:rsidR="002D55EA" w:rsidRDefault="002D55EA" w:rsidP="002D55EA">
            <w:pPr>
              <w:pStyle w:val="ListParagraph"/>
              <w:numPr>
                <w:ilvl w:val="0"/>
                <w:numId w:val="4"/>
              </w:numPr>
              <w:contextualSpacing/>
              <w:rPr>
                <w:rFonts w:ascii="Arial" w:hAnsi="Arial" w:cs="Arial"/>
              </w:rPr>
            </w:pPr>
            <w:r w:rsidRPr="00C67250">
              <w:rPr>
                <w:rFonts w:ascii="Arial" w:hAnsi="Arial" w:cs="Arial"/>
              </w:rPr>
              <w:t>Represent professionally and promote the reputation of the Force at Boards, meetings and conferences, both internally and externally, including the development of appropriate and constructive partnerships with relevant organisations</w:t>
            </w:r>
            <w:r w:rsidR="005A381B">
              <w:rPr>
                <w:rFonts w:ascii="Arial" w:hAnsi="Arial" w:cs="Arial"/>
              </w:rPr>
              <w:t>.</w:t>
            </w:r>
          </w:p>
          <w:p w:rsidR="005A381B" w:rsidRPr="005A381B" w:rsidRDefault="005A381B" w:rsidP="005A381B">
            <w:pPr>
              <w:contextualSpacing/>
              <w:rPr>
                <w:rFonts w:ascii="Arial" w:hAnsi="Arial" w:cs="Arial"/>
              </w:rPr>
            </w:pPr>
          </w:p>
          <w:p w:rsidR="002D55EA" w:rsidRPr="00E11B35" w:rsidRDefault="002D55EA" w:rsidP="002D55EA">
            <w:pPr>
              <w:pStyle w:val="ListParagraph"/>
              <w:numPr>
                <w:ilvl w:val="0"/>
                <w:numId w:val="4"/>
              </w:numPr>
              <w:contextualSpacing/>
              <w:rPr>
                <w:rFonts w:ascii="Arial" w:hAnsi="Arial" w:cs="Arial"/>
              </w:rPr>
            </w:pPr>
            <w:r w:rsidRPr="00E11B35">
              <w:rPr>
                <w:rFonts w:ascii="Arial" w:hAnsi="Arial" w:cs="Arial"/>
              </w:rPr>
              <w:t>Ensure integrity, fairness and consideration of the needs of others is incorporated into the daily duties and relationships with colleagues and the conduct and service delivery of allocated portfolio.</w:t>
            </w:r>
          </w:p>
          <w:p w:rsidR="0024081F" w:rsidRPr="00E11B35" w:rsidRDefault="0024081F" w:rsidP="0024081F">
            <w:pPr>
              <w:pStyle w:val="ListParagraph"/>
              <w:rPr>
                <w:rFonts w:ascii="Arial" w:hAnsi="Arial" w:cs="Arial"/>
              </w:rPr>
            </w:pPr>
          </w:p>
          <w:p w:rsidR="0024081F" w:rsidRPr="00E11B35" w:rsidRDefault="0024081F" w:rsidP="002D55EA">
            <w:pPr>
              <w:pStyle w:val="ListParagraph"/>
              <w:numPr>
                <w:ilvl w:val="0"/>
                <w:numId w:val="4"/>
              </w:numPr>
              <w:contextualSpacing/>
              <w:rPr>
                <w:rFonts w:ascii="Arial" w:hAnsi="Arial" w:cs="Arial"/>
              </w:rPr>
            </w:pPr>
            <w:r w:rsidRPr="00EA708C">
              <w:rPr>
                <w:rFonts w:ascii="Arial" w:hAnsi="Arial" w:cs="Arial"/>
              </w:rPr>
              <w:t>Proactively manage the performance, attendance and wellbeing of staff against the required standards to ensure they are dealt with and supported in accordance with the correct policies and procedures.</w:t>
            </w:r>
          </w:p>
          <w:p w:rsidR="005A381B" w:rsidRPr="005A381B" w:rsidRDefault="005A381B" w:rsidP="005A381B">
            <w:pPr>
              <w:contextualSpacing/>
              <w:rPr>
                <w:rFonts w:ascii="Arial" w:hAnsi="Arial" w:cs="Arial"/>
              </w:rPr>
            </w:pPr>
          </w:p>
          <w:p w:rsidR="00367981" w:rsidRPr="002D55EA" w:rsidRDefault="00267810" w:rsidP="00656227">
            <w:pPr>
              <w:pStyle w:val="ListParagraph"/>
              <w:numPr>
                <w:ilvl w:val="0"/>
                <w:numId w:val="4"/>
              </w:numPr>
              <w:contextualSpacing/>
              <w:rPr>
                <w:rFonts w:ascii="Arial" w:hAnsi="Arial" w:cs="Arial"/>
              </w:rPr>
            </w:pPr>
            <w:r w:rsidRPr="00EA708C">
              <w:rPr>
                <w:rFonts w:ascii="Arial" w:hAnsi="Arial" w:cs="Arial"/>
              </w:rPr>
              <w:t>Performs such other duties as reasonably correspond to the general character of the post and are commensurate with its level of responsibility.</w:t>
            </w:r>
          </w:p>
          <w:p w:rsidR="00367981" w:rsidRPr="00EA708C" w:rsidRDefault="00367981" w:rsidP="00656227">
            <w:pPr>
              <w:rPr>
                <w:rFonts w:ascii="Arial" w:hAnsi="Arial" w:cs="Arial"/>
              </w:rPr>
            </w:pPr>
          </w:p>
        </w:tc>
      </w:tr>
      <w:tr w:rsidR="001F7788" w:rsidTr="00656227">
        <w:trPr>
          <w:trHeight w:val="269"/>
        </w:trPr>
        <w:tc>
          <w:tcPr>
            <w:tcW w:w="8364" w:type="dxa"/>
            <w:gridSpan w:val="3"/>
            <w:shd w:val="clear" w:color="auto" w:fill="D9D9D9"/>
            <w:vAlign w:val="center"/>
          </w:tcPr>
          <w:p w:rsidR="001F7788" w:rsidRPr="000656C4" w:rsidRDefault="001F7788" w:rsidP="00656227">
            <w:pPr>
              <w:jc w:val="center"/>
              <w:rPr>
                <w:rFonts w:ascii="Arial" w:hAnsi="Arial" w:cs="Arial"/>
                <w:b/>
                <w:sz w:val="22"/>
                <w:szCs w:val="22"/>
              </w:rPr>
            </w:pPr>
            <w:r>
              <w:rPr>
                <w:rFonts w:ascii="Arial" w:hAnsi="Arial" w:cs="Arial"/>
                <w:b/>
                <w:sz w:val="22"/>
                <w:szCs w:val="22"/>
              </w:rPr>
              <w:lastRenderedPageBreak/>
              <w:t>Responsibility</w:t>
            </w:r>
          </w:p>
        </w:tc>
        <w:tc>
          <w:tcPr>
            <w:tcW w:w="7513" w:type="dxa"/>
            <w:gridSpan w:val="3"/>
            <w:shd w:val="clear" w:color="auto" w:fill="D9D9D9"/>
            <w:vAlign w:val="center"/>
          </w:tcPr>
          <w:p w:rsidR="001F7788" w:rsidRPr="000656C4" w:rsidRDefault="001F7788" w:rsidP="00656227">
            <w:pPr>
              <w:jc w:val="center"/>
              <w:rPr>
                <w:rFonts w:ascii="Arial" w:hAnsi="Arial" w:cs="Arial"/>
                <w:b/>
                <w:sz w:val="22"/>
                <w:szCs w:val="22"/>
              </w:rPr>
            </w:pPr>
            <w:r w:rsidRPr="000656C4">
              <w:rPr>
                <w:rFonts w:ascii="Arial" w:hAnsi="Arial" w:cs="Arial"/>
                <w:b/>
                <w:sz w:val="22"/>
                <w:szCs w:val="22"/>
              </w:rPr>
              <w:t>Decision Making</w:t>
            </w:r>
          </w:p>
        </w:tc>
      </w:tr>
      <w:tr w:rsidR="001F7788" w:rsidTr="00656227">
        <w:trPr>
          <w:trHeight w:val="1980"/>
        </w:trPr>
        <w:tc>
          <w:tcPr>
            <w:tcW w:w="8364" w:type="dxa"/>
            <w:gridSpan w:val="3"/>
            <w:vMerge w:val="restart"/>
          </w:tcPr>
          <w:p w:rsidR="000862E9" w:rsidRPr="00E11B35" w:rsidRDefault="000862E9" w:rsidP="000862E9">
            <w:pPr>
              <w:rPr>
                <w:rFonts w:ascii="Arial" w:hAnsi="Arial"/>
                <w:color w:val="000000" w:themeColor="text1"/>
                <w:szCs w:val="24"/>
              </w:rPr>
            </w:pPr>
            <w:r w:rsidRPr="00E11B35">
              <w:rPr>
                <w:rFonts w:ascii="Arial" w:hAnsi="Arial"/>
                <w:color w:val="000000" w:themeColor="text1"/>
                <w:szCs w:val="24"/>
              </w:rPr>
              <w:t>The provision of accurate information and advice, ens</w:t>
            </w:r>
            <w:r w:rsidR="0014165A" w:rsidRPr="00E11B35">
              <w:rPr>
                <w:rFonts w:ascii="Arial" w:hAnsi="Arial"/>
                <w:color w:val="000000" w:themeColor="text1"/>
                <w:szCs w:val="24"/>
              </w:rPr>
              <w:t xml:space="preserve">uring that all legislation, </w:t>
            </w:r>
            <w:r w:rsidRPr="00E11B35">
              <w:rPr>
                <w:rFonts w:ascii="Arial" w:hAnsi="Arial"/>
                <w:color w:val="000000" w:themeColor="text1"/>
                <w:szCs w:val="24"/>
              </w:rPr>
              <w:t>Home Office</w:t>
            </w:r>
            <w:r w:rsidR="0014165A" w:rsidRPr="00E11B35">
              <w:rPr>
                <w:rFonts w:ascii="Arial" w:hAnsi="Arial"/>
                <w:color w:val="000000" w:themeColor="text1"/>
                <w:szCs w:val="24"/>
              </w:rPr>
              <w:t xml:space="preserve"> and NPCC etc.</w:t>
            </w:r>
            <w:r w:rsidRPr="00E11B35">
              <w:rPr>
                <w:rFonts w:ascii="Arial" w:hAnsi="Arial"/>
                <w:color w:val="000000" w:themeColor="text1"/>
                <w:szCs w:val="24"/>
              </w:rPr>
              <w:t xml:space="preserve"> guidelines relative to </w:t>
            </w:r>
            <w:r w:rsidR="0014165A" w:rsidRPr="00E11B35">
              <w:rPr>
                <w:rFonts w:ascii="Arial" w:hAnsi="Arial"/>
                <w:color w:val="000000" w:themeColor="text1"/>
                <w:szCs w:val="24"/>
              </w:rPr>
              <w:t xml:space="preserve">information compliance including </w:t>
            </w:r>
            <w:r w:rsidRPr="00E11B35">
              <w:rPr>
                <w:rFonts w:ascii="Arial" w:hAnsi="Arial"/>
                <w:color w:val="000000" w:themeColor="text1"/>
                <w:szCs w:val="24"/>
              </w:rPr>
              <w:t>GDPR, DPA</w:t>
            </w:r>
            <w:r w:rsidR="0014165A" w:rsidRPr="00E11B35">
              <w:rPr>
                <w:rFonts w:ascii="Arial" w:hAnsi="Arial"/>
                <w:color w:val="000000" w:themeColor="text1"/>
                <w:szCs w:val="24"/>
              </w:rPr>
              <w:t xml:space="preserve">, </w:t>
            </w:r>
            <w:proofErr w:type="spellStart"/>
            <w:r w:rsidR="0014165A" w:rsidRPr="00E11B35">
              <w:rPr>
                <w:rFonts w:ascii="Arial" w:hAnsi="Arial"/>
                <w:color w:val="000000" w:themeColor="text1"/>
                <w:szCs w:val="24"/>
              </w:rPr>
              <w:t>MoPI</w:t>
            </w:r>
            <w:proofErr w:type="spellEnd"/>
            <w:r w:rsidR="0014165A" w:rsidRPr="00E11B35">
              <w:rPr>
                <w:rFonts w:ascii="Arial" w:hAnsi="Arial"/>
                <w:color w:val="000000" w:themeColor="text1"/>
                <w:szCs w:val="24"/>
              </w:rPr>
              <w:t xml:space="preserve">, </w:t>
            </w:r>
            <w:r w:rsidRPr="00E11B35">
              <w:rPr>
                <w:rFonts w:ascii="Arial" w:hAnsi="Arial"/>
                <w:color w:val="000000" w:themeColor="text1"/>
                <w:szCs w:val="24"/>
              </w:rPr>
              <w:t>FOI’s</w:t>
            </w:r>
            <w:r w:rsidR="0014165A" w:rsidRPr="00E11B35">
              <w:rPr>
                <w:rFonts w:ascii="Arial" w:hAnsi="Arial"/>
                <w:color w:val="000000" w:themeColor="text1"/>
                <w:szCs w:val="24"/>
              </w:rPr>
              <w:t xml:space="preserve"> data quality</w:t>
            </w:r>
            <w:r w:rsidRPr="00E11B35">
              <w:rPr>
                <w:rFonts w:ascii="Arial" w:hAnsi="Arial"/>
                <w:color w:val="000000" w:themeColor="text1"/>
                <w:szCs w:val="24"/>
              </w:rPr>
              <w:t xml:space="preserve"> and information sharing are complied with by all members of Humberside Police.</w:t>
            </w:r>
          </w:p>
          <w:p w:rsidR="002D55EA" w:rsidRPr="00E11B35" w:rsidRDefault="002D55EA" w:rsidP="0024081F">
            <w:pPr>
              <w:rPr>
                <w:rFonts w:ascii="Arial" w:hAnsi="Arial" w:cs="Arial"/>
                <w:color w:val="000000" w:themeColor="text1"/>
              </w:rPr>
            </w:pPr>
          </w:p>
          <w:p w:rsidR="002D55EA" w:rsidRPr="00E11B35" w:rsidRDefault="000862E9" w:rsidP="0024081F">
            <w:pPr>
              <w:contextualSpacing/>
              <w:rPr>
                <w:rFonts w:ascii="Arial" w:hAnsi="Arial" w:cs="Arial"/>
                <w:color w:val="000000" w:themeColor="text1"/>
              </w:rPr>
            </w:pPr>
            <w:r w:rsidRPr="00E11B35">
              <w:rPr>
                <w:rFonts w:ascii="Arial" w:hAnsi="Arial" w:cs="Arial"/>
                <w:color w:val="000000" w:themeColor="text1"/>
              </w:rPr>
              <w:t xml:space="preserve">Managing </w:t>
            </w:r>
            <w:r w:rsidR="002D55EA" w:rsidRPr="00E11B35">
              <w:rPr>
                <w:rFonts w:ascii="Arial" w:hAnsi="Arial" w:cs="Arial"/>
                <w:color w:val="000000" w:themeColor="text1"/>
              </w:rPr>
              <w:t xml:space="preserve">Information Security – Including </w:t>
            </w:r>
            <w:r w:rsidR="0014165A" w:rsidRPr="00E11B35">
              <w:rPr>
                <w:rFonts w:ascii="Arial" w:hAnsi="Arial" w:cs="Arial"/>
                <w:color w:val="000000" w:themeColor="text1"/>
              </w:rPr>
              <w:t xml:space="preserve">Force Data Protection Officer role, </w:t>
            </w:r>
            <w:r w:rsidR="002D55EA" w:rsidRPr="00E11B35">
              <w:rPr>
                <w:rFonts w:ascii="Arial" w:hAnsi="Arial" w:cs="Arial"/>
                <w:color w:val="000000" w:themeColor="text1"/>
              </w:rPr>
              <w:t xml:space="preserve">Information Risk, SIRO Advisor, Accreditation, IAO Support, IM/IA Education and Awareness. </w:t>
            </w:r>
          </w:p>
          <w:p w:rsidR="000862E9" w:rsidRPr="00E11B35" w:rsidRDefault="000862E9" w:rsidP="0024081F">
            <w:pPr>
              <w:contextualSpacing/>
              <w:rPr>
                <w:rFonts w:ascii="Arial" w:hAnsi="Arial" w:cs="Arial"/>
                <w:color w:val="000000" w:themeColor="text1"/>
              </w:rPr>
            </w:pPr>
          </w:p>
          <w:p w:rsidR="002D55EA" w:rsidRPr="00E11B35" w:rsidRDefault="000862E9" w:rsidP="000862E9">
            <w:pPr>
              <w:contextualSpacing/>
              <w:rPr>
                <w:rFonts w:ascii="Arial" w:hAnsi="Arial" w:cs="Arial"/>
                <w:color w:val="000000" w:themeColor="text1"/>
              </w:rPr>
            </w:pPr>
            <w:r w:rsidRPr="00E11B35">
              <w:rPr>
                <w:rFonts w:ascii="Arial" w:hAnsi="Arial" w:cs="Arial"/>
                <w:color w:val="000000" w:themeColor="text1"/>
              </w:rPr>
              <w:t>Ensure effective process</w:t>
            </w:r>
            <w:r w:rsidR="0014165A" w:rsidRPr="00E11B35">
              <w:rPr>
                <w:rFonts w:ascii="Arial" w:hAnsi="Arial" w:cs="Arial"/>
                <w:color w:val="000000" w:themeColor="text1"/>
              </w:rPr>
              <w:t>es</w:t>
            </w:r>
            <w:r w:rsidRPr="00E11B35">
              <w:rPr>
                <w:rFonts w:ascii="Arial" w:hAnsi="Arial" w:cs="Arial"/>
                <w:color w:val="000000" w:themeColor="text1"/>
              </w:rPr>
              <w:t xml:space="preserve"> and procedure</w:t>
            </w:r>
            <w:r w:rsidR="0014165A" w:rsidRPr="00E11B35">
              <w:rPr>
                <w:rFonts w:ascii="Arial" w:hAnsi="Arial" w:cs="Arial"/>
                <w:color w:val="000000" w:themeColor="text1"/>
              </w:rPr>
              <w:t>s are in place fo</w:t>
            </w:r>
            <w:r w:rsidRPr="00E11B35">
              <w:rPr>
                <w:rFonts w:ascii="Arial" w:hAnsi="Arial" w:cs="Arial"/>
                <w:color w:val="000000" w:themeColor="text1"/>
              </w:rPr>
              <w:t xml:space="preserve">r </w:t>
            </w:r>
            <w:r w:rsidR="002D55EA" w:rsidRPr="00E11B35">
              <w:rPr>
                <w:rFonts w:ascii="Arial" w:hAnsi="Arial" w:cs="Arial"/>
                <w:color w:val="000000" w:themeColor="text1"/>
              </w:rPr>
              <w:t>Data</w:t>
            </w:r>
            <w:r w:rsidRPr="00E11B35">
              <w:rPr>
                <w:rFonts w:ascii="Arial" w:hAnsi="Arial" w:cs="Arial"/>
                <w:color w:val="000000" w:themeColor="text1"/>
              </w:rPr>
              <w:t xml:space="preserve"> Quality and Records Management</w:t>
            </w:r>
            <w:r w:rsidR="002D55EA" w:rsidRPr="00E11B35">
              <w:rPr>
                <w:rFonts w:ascii="Arial" w:hAnsi="Arial" w:cs="Arial"/>
                <w:color w:val="000000" w:themeColor="text1"/>
              </w:rPr>
              <w:t xml:space="preserve">. </w:t>
            </w:r>
          </w:p>
          <w:p w:rsidR="000862E9" w:rsidRPr="00E11B35" w:rsidRDefault="000862E9" w:rsidP="000862E9">
            <w:pPr>
              <w:contextualSpacing/>
              <w:rPr>
                <w:rFonts w:ascii="Arial" w:hAnsi="Arial" w:cs="Arial"/>
                <w:color w:val="000000" w:themeColor="text1"/>
              </w:rPr>
            </w:pPr>
          </w:p>
          <w:p w:rsidR="00996902" w:rsidRPr="00E11B35" w:rsidRDefault="00996902" w:rsidP="00996902">
            <w:pPr>
              <w:rPr>
                <w:rFonts w:ascii="Arial" w:hAnsi="Arial"/>
                <w:color w:val="000000" w:themeColor="text1"/>
                <w:szCs w:val="24"/>
              </w:rPr>
            </w:pPr>
            <w:r w:rsidRPr="00E11B35">
              <w:rPr>
                <w:rFonts w:ascii="Arial" w:hAnsi="Arial"/>
                <w:color w:val="000000" w:themeColor="text1"/>
                <w:szCs w:val="24"/>
              </w:rPr>
              <w:t>The management of the Information Compliance Unit.</w:t>
            </w:r>
          </w:p>
          <w:p w:rsidR="00996902" w:rsidRPr="00E11B35" w:rsidRDefault="00996902" w:rsidP="00996902">
            <w:pPr>
              <w:rPr>
                <w:rFonts w:ascii="Arial" w:hAnsi="Arial"/>
                <w:color w:val="000000" w:themeColor="text1"/>
                <w:szCs w:val="24"/>
              </w:rPr>
            </w:pPr>
          </w:p>
          <w:p w:rsidR="000862E9" w:rsidRPr="00E11B35" w:rsidRDefault="000862E9" w:rsidP="000862E9">
            <w:pPr>
              <w:contextualSpacing/>
              <w:rPr>
                <w:rFonts w:ascii="Arial" w:hAnsi="Arial" w:cs="Arial"/>
                <w:color w:val="000000" w:themeColor="text1"/>
              </w:rPr>
            </w:pPr>
            <w:r w:rsidRPr="00E11B35">
              <w:rPr>
                <w:rFonts w:ascii="Arial" w:hAnsi="Arial" w:cs="Arial"/>
                <w:color w:val="000000" w:themeColor="text1"/>
              </w:rPr>
              <w:t xml:space="preserve">Ensure appropriate practice and procedure for Disclosures - DBS, DBS Barring Team, Civil Disclosure, </w:t>
            </w:r>
            <w:proofErr w:type="spellStart"/>
            <w:r w:rsidRPr="00E11B35">
              <w:rPr>
                <w:rFonts w:ascii="Arial" w:hAnsi="Arial" w:cs="Arial"/>
                <w:color w:val="000000" w:themeColor="text1"/>
              </w:rPr>
              <w:t>Cafcass</w:t>
            </w:r>
            <w:proofErr w:type="spellEnd"/>
            <w:r w:rsidRPr="00E11B35">
              <w:rPr>
                <w:rFonts w:ascii="Arial" w:hAnsi="Arial" w:cs="Arial"/>
                <w:color w:val="000000" w:themeColor="text1"/>
              </w:rPr>
              <w:t xml:space="preserve">, </w:t>
            </w:r>
            <w:proofErr w:type="gramStart"/>
            <w:r w:rsidRPr="00E11B35">
              <w:rPr>
                <w:rFonts w:ascii="Arial" w:hAnsi="Arial" w:cs="Arial"/>
                <w:color w:val="000000" w:themeColor="text1"/>
              </w:rPr>
              <w:t>Common</w:t>
            </w:r>
            <w:proofErr w:type="gramEnd"/>
            <w:r w:rsidRPr="00E11B35">
              <w:rPr>
                <w:rFonts w:ascii="Arial" w:hAnsi="Arial" w:cs="Arial"/>
                <w:color w:val="000000" w:themeColor="text1"/>
              </w:rPr>
              <w:t xml:space="preserve"> Law Police Disclosure.  </w:t>
            </w:r>
            <w:r w:rsidR="00996902" w:rsidRPr="00E11B35">
              <w:rPr>
                <w:rFonts w:ascii="Arial" w:hAnsi="Arial"/>
                <w:color w:val="000000" w:themeColor="text1"/>
                <w:szCs w:val="24"/>
              </w:rPr>
              <w:t>Advising on multi-agency protocols and undertaking risk assessments for the sharing and disclosure of information, ensuring that the Chief Constable is adequately protected from potential civil actions which could arise from unlawful or improper disclosure of data.</w:t>
            </w:r>
            <w:r w:rsidRPr="00E11B35">
              <w:rPr>
                <w:rFonts w:ascii="Arial" w:hAnsi="Arial" w:cs="Arial"/>
                <w:color w:val="000000" w:themeColor="text1"/>
              </w:rPr>
              <w:t xml:space="preserve"> </w:t>
            </w:r>
          </w:p>
          <w:p w:rsidR="00996902" w:rsidRPr="00E11B35" w:rsidRDefault="00996902" w:rsidP="00996902">
            <w:pPr>
              <w:rPr>
                <w:rFonts w:ascii="Arial" w:hAnsi="Arial"/>
                <w:color w:val="000000" w:themeColor="text1"/>
                <w:szCs w:val="24"/>
              </w:rPr>
            </w:pPr>
          </w:p>
          <w:p w:rsidR="00996902" w:rsidRPr="00E11B35" w:rsidRDefault="00996902" w:rsidP="00996902">
            <w:pPr>
              <w:rPr>
                <w:rFonts w:ascii="Arial" w:hAnsi="Arial"/>
                <w:color w:val="000000" w:themeColor="text1"/>
                <w:szCs w:val="24"/>
              </w:rPr>
            </w:pPr>
            <w:r w:rsidRPr="00E11B35">
              <w:rPr>
                <w:rFonts w:ascii="Arial" w:hAnsi="Arial"/>
                <w:color w:val="000000" w:themeColor="text1"/>
                <w:szCs w:val="24"/>
              </w:rPr>
              <w:t xml:space="preserve">Maintaining an up to date knowledge of legislation, information and developments in Data Protection, </w:t>
            </w:r>
            <w:r w:rsidR="0014165A" w:rsidRPr="00E11B35">
              <w:rPr>
                <w:rFonts w:ascii="Arial" w:hAnsi="Arial"/>
                <w:color w:val="000000" w:themeColor="text1"/>
                <w:szCs w:val="24"/>
              </w:rPr>
              <w:t xml:space="preserve">Information Management, data quality, </w:t>
            </w:r>
            <w:r w:rsidRPr="00E11B35">
              <w:rPr>
                <w:rFonts w:ascii="Arial" w:hAnsi="Arial"/>
                <w:color w:val="000000" w:themeColor="text1"/>
                <w:szCs w:val="24"/>
              </w:rPr>
              <w:t>IT Security and related issues.</w:t>
            </w:r>
          </w:p>
          <w:p w:rsidR="000862E9" w:rsidRPr="00E11B35" w:rsidRDefault="000862E9" w:rsidP="00996902">
            <w:pPr>
              <w:rPr>
                <w:rFonts w:ascii="Arial" w:hAnsi="Arial"/>
                <w:color w:val="000000" w:themeColor="text1"/>
                <w:szCs w:val="24"/>
              </w:rPr>
            </w:pPr>
          </w:p>
          <w:p w:rsidR="0024081F" w:rsidRPr="00E11B35" w:rsidRDefault="0024081F" w:rsidP="0024081F">
            <w:pPr>
              <w:rPr>
                <w:rFonts w:ascii="Arial" w:hAnsi="Arial"/>
                <w:color w:val="000000" w:themeColor="text1"/>
                <w:szCs w:val="24"/>
              </w:rPr>
            </w:pPr>
            <w:r w:rsidRPr="00E11B35">
              <w:rPr>
                <w:rFonts w:ascii="Arial" w:hAnsi="Arial"/>
                <w:color w:val="000000" w:themeColor="text1"/>
                <w:szCs w:val="24"/>
              </w:rPr>
              <w:t>Supports a high performance culture within the team that drives continuous improvement, efficiency savings and high levels of customer satisfaction.</w:t>
            </w:r>
          </w:p>
          <w:p w:rsidR="001F7788" w:rsidRPr="00E11B35" w:rsidRDefault="001F7788" w:rsidP="00656227">
            <w:pPr>
              <w:rPr>
                <w:rFonts w:ascii="Arial" w:hAnsi="Arial"/>
                <w:b/>
                <w:color w:val="000000" w:themeColor="text1"/>
                <w:sz w:val="22"/>
                <w:szCs w:val="22"/>
              </w:rPr>
            </w:pPr>
          </w:p>
          <w:p w:rsidR="001F7788" w:rsidRPr="00E11B35" w:rsidRDefault="001F7788" w:rsidP="00656227">
            <w:pPr>
              <w:rPr>
                <w:rFonts w:ascii="Arial" w:hAnsi="Arial" w:cs="Arial"/>
                <w:color w:val="000000" w:themeColor="text1"/>
                <w:lang w:val="en-US"/>
              </w:rPr>
            </w:pPr>
            <w:r w:rsidRPr="00E11B35">
              <w:rPr>
                <w:rFonts w:ascii="Arial" w:hAnsi="Arial" w:cs="Arial"/>
                <w:color w:val="000000" w:themeColor="text1"/>
                <w:lang w:val="en-US"/>
              </w:rPr>
              <w:t>Ensuring that risks to the Force/Command</w:t>
            </w:r>
            <w:r w:rsidR="0014165A" w:rsidRPr="00E11B35">
              <w:rPr>
                <w:rFonts w:ascii="Arial" w:hAnsi="Arial" w:cs="Arial"/>
                <w:color w:val="000000" w:themeColor="text1"/>
                <w:lang w:val="en-US"/>
              </w:rPr>
              <w:t>/ Departments</w:t>
            </w:r>
            <w:r w:rsidRPr="00E11B35">
              <w:rPr>
                <w:rFonts w:ascii="Arial" w:hAnsi="Arial" w:cs="Arial"/>
                <w:color w:val="000000" w:themeColor="text1"/>
                <w:lang w:val="en-US"/>
              </w:rPr>
              <w:t xml:space="preserve"> which may affect its ability to provide business as usual now or in the future are identified and escalated to their line manager or local Risk Champion at the earliest opportunity;</w:t>
            </w:r>
          </w:p>
          <w:p w:rsidR="001F7788" w:rsidRPr="00E11B35" w:rsidRDefault="001F7788" w:rsidP="00656227">
            <w:pPr>
              <w:rPr>
                <w:rFonts w:ascii="Arial" w:hAnsi="Arial" w:cs="Arial"/>
                <w:color w:val="000000" w:themeColor="text1"/>
                <w:lang w:val="en-US"/>
              </w:rPr>
            </w:pPr>
          </w:p>
          <w:p w:rsidR="001F7788" w:rsidRPr="00E11B35" w:rsidRDefault="001F7788" w:rsidP="00656227">
            <w:pPr>
              <w:rPr>
                <w:rFonts w:ascii="Arial" w:hAnsi="Arial" w:cs="Arial"/>
                <w:color w:val="000000" w:themeColor="text1"/>
                <w:lang w:val="en-US"/>
              </w:rPr>
            </w:pPr>
            <w:r w:rsidRPr="00E11B35">
              <w:rPr>
                <w:rFonts w:ascii="Arial" w:hAnsi="Arial" w:cs="Arial"/>
                <w:color w:val="000000" w:themeColor="text1"/>
                <w:lang w:val="en-US"/>
              </w:rPr>
              <w:t>Responsible for using the NDM and THRIVE model in all actions undertaken.</w:t>
            </w:r>
          </w:p>
          <w:p w:rsidR="001F7788" w:rsidRPr="00E11B35" w:rsidRDefault="001F7788" w:rsidP="00656227">
            <w:pPr>
              <w:rPr>
                <w:rFonts w:ascii="Arial" w:hAnsi="Arial" w:cs="Arial"/>
                <w:color w:val="000000" w:themeColor="text1"/>
                <w:lang w:val="en-US"/>
              </w:rPr>
            </w:pPr>
          </w:p>
          <w:p w:rsidR="001F7788" w:rsidRDefault="001F7788" w:rsidP="00656227">
            <w:pPr>
              <w:rPr>
                <w:rFonts w:ascii="Arial" w:hAnsi="Arial" w:cs="Arial"/>
                <w:lang w:val="en-US"/>
              </w:rPr>
            </w:pPr>
            <w:r w:rsidRPr="00E11B35">
              <w:rPr>
                <w:rFonts w:ascii="Arial" w:hAnsi="Arial" w:cs="Arial"/>
                <w:color w:val="000000" w:themeColor="text1"/>
                <w:lang w:val="en-US"/>
              </w:rPr>
              <w:t xml:space="preserve">As a member of Humberside Police you will accord with the Standards of Professional </w:t>
            </w:r>
            <w:proofErr w:type="spellStart"/>
            <w:r w:rsidRPr="00E11B35">
              <w:rPr>
                <w:rFonts w:ascii="Arial" w:hAnsi="Arial" w:cs="Arial"/>
                <w:color w:val="000000" w:themeColor="text1"/>
                <w:lang w:val="en-US"/>
              </w:rPr>
              <w:t>Behaviour</w:t>
            </w:r>
            <w:proofErr w:type="spellEnd"/>
            <w:r w:rsidRPr="00E11B35">
              <w:rPr>
                <w:rFonts w:ascii="Arial" w:hAnsi="Arial" w:cs="Arial"/>
                <w:color w:val="000000" w:themeColor="text1"/>
                <w:lang w:val="en-US"/>
              </w:rPr>
              <w:t xml:space="preserve">, as outlined </w:t>
            </w:r>
            <w:r w:rsidRPr="000862E9">
              <w:rPr>
                <w:rFonts w:ascii="Arial" w:hAnsi="Arial" w:cs="Arial"/>
                <w:lang w:val="en-US"/>
              </w:rPr>
              <w:t>in the Code of Ethics, at all times.</w:t>
            </w:r>
          </w:p>
          <w:p w:rsidR="0014165A" w:rsidRPr="000862E9" w:rsidRDefault="0014165A" w:rsidP="00656227">
            <w:pPr>
              <w:rPr>
                <w:rFonts w:ascii="Arial" w:hAnsi="Arial" w:cs="Arial"/>
                <w:lang w:val="en-US"/>
              </w:rPr>
            </w:pPr>
          </w:p>
          <w:p w:rsidR="001F7788" w:rsidRDefault="001F7788" w:rsidP="00656227">
            <w:pPr>
              <w:rPr>
                <w:rFonts w:ascii="Arial" w:hAnsi="Arial" w:cs="Arial"/>
                <w:lang w:val="en-US"/>
              </w:rPr>
            </w:pPr>
            <w:r w:rsidRPr="000862E9">
              <w:rPr>
                <w:rFonts w:ascii="Arial" w:hAnsi="Arial" w:cs="Arial"/>
                <w:lang w:val="en-US"/>
              </w:rPr>
              <w:t xml:space="preserve">You will </w:t>
            </w:r>
            <w:proofErr w:type="spellStart"/>
            <w:r w:rsidRPr="000862E9">
              <w:rPr>
                <w:rFonts w:ascii="Arial" w:hAnsi="Arial" w:cs="Arial"/>
                <w:lang w:val="en-US"/>
              </w:rPr>
              <w:t>recognise</w:t>
            </w:r>
            <w:proofErr w:type="spellEnd"/>
            <w:r w:rsidRPr="000862E9">
              <w:rPr>
                <w:rFonts w:ascii="Arial" w:hAnsi="Arial" w:cs="Arial"/>
                <w:lang w:val="en-US"/>
              </w:rPr>
              <w:t xml:space="preserve"> the responsibilities of your role and act lawfully in the public interest.  Your conduct will encourage others to have confidence in policing.</w:t>
            </w:r>
          </w:p>
          <w:p w:rsidR="0014165A" w:rsidRPr="000862E9" w:rsidRDefault="0014165A" w:rsidP="00656227">
            <w:pPr>
              <w:rPr>
                <w:rFonts w:ascii="Arial" w:hAnsi="Arial" w:cs="Arial"/>
                <w:lang w:val="en-US"/>
              </w:rPr>
            </w:pPr>
          </w:p>
          <w:p w:rsidR="001F7788" w:rsidRPr="000862E9" w:rsidRDefault="001F7788" w:rsidP="00656227">
            <w:pPr>
              <w:rPr>
                <w:rFonts w:ascii="Arial" w:hAnsi="Arial" w:cs="Arial"/>
                <w:lang w:val="en-US"/>
              </w:rPr>
            </w:pPr>
            <w:r w:rsidRPr="000862E9">
              <w:rPr>
                <w:rFonts w:ascii="Arial" w:hAnsi="Arial" w:cs="Arial"/>
                <w:lang w:val="en-US"/>
              </w:rPr>
              <w:t>You will have honesty and integrity and be open and transparent in your decisions and actions.  You will treat people fairly and demonstrate respect, tolerance and self-control.</w:t>
            </w:r>
          </w:p>
          <w:p w:rsidR="001F7788" w:rsidRPr="000862E9" w:rsidRDefault="001F7788" w:rsidP="00656227">
            <w:pPr>
              <w:rPr>
                <w:rFonts w:ascii="Arial" w:hAnsi="Arial" w:cs="Arial"/>
                <w:lang w:val="en-US"/>
              </w:rPr>
            </w:pPr>
            <w:r w:rsidRPr="000862E9">
              <w:rPr>
                <w:rFonts w:ascii="Arial" w:hAnsi="Arial" w:cs="Arial"/>
                <w:lang w:val="en-US"/>
              </w:rPr>
              <w:t>You will lead our service by good example and will report, challenge or take action against the conduct of colleagues which has fallen below the standards expected.</w:t>
            </w:r>
          </w:p>
          <w:p w:rsidR="001F7788" w:rsidRPr="00CD7B93" w:rsidRDefault="001F7788" w:rsidP="00656227">
            <w:pPr>
              <w:ind w:firstLine="720"/>
              <w:rPr>
                <w:rFonts w:ascii="Arial" w:hAnsi="Arial"/>
                <w:sz w:val="22"/>
                <w:szCs w:val="22"/>
              </w:rPr>
            </w:pPr>
          </w:p>
          <w:p w:rsidR="001F7788" w:rsidRPr="00CD7B93" w:rsidRDefault="001F7788" w:rsidP="00656227">
            <w:pPr>
              <w:ind w:firstLine="720"/>
              <w:rPr>
                <w:rFonts w:ascii="Arial" w:hAnsi="Arial"/>
                <w:sz w:val="22"/>
                <w:szCs w:val="22"/>
              </w:rPr>
            </w:pPr>
          </w:p>
        </w:tc>
        <w:tc>
          <w:tcPr>
            <w:tcW w:w="7513" w:type="dxa"/>
            <w:gridSpan w:val="3"/>
            <w:tcBorders>
              <w:bottom w:val="single" w:sz="4" w:space="0" w:color="auto"/>
            </w:tcBorders>
            <w:shd w:val="clear" w:color="auto" w:fill="auto"/>
            <w:vAlign w:val="center"/>
          </w:tcPr>
          <w:p w:rsidR="001F7788" w:rsidRPr="00E11B35" w:rsidRDefault="00996902" w:rsidP="00656227">
            <w:pPr>
              <w:rPr>
                <w:rFonts w:ascii="Arial" w:hAnsi="Arial"/>
                <w:szCs w:val="24"/>
              </w:rPr>
            </w:pPr>
            <w:r w:rsidRPr="00E11B35">
              <w:rPr>
                <w:rFonts w:ascii="Arial" w:hAnsi="Arial"/>
                <w:szCs w:val="24"/>
              </w:rPr>
              <w:lastRenderedPageBreak/>
              <w:t>Decision making will normally be of an interpre</w:t>
            </w:r>
            <w:r w:rsidR="00975809" w:rsidRPr="00E11B35">
              <w:rPr>
                <w:rFonts w:ascii="Arial" w:hAnsi="Arial"/>
                <w:szCs w:val="24"/>
              </w:rPr>
              <w:t xml:space="preserve">tative nature in relation to </w:t>
            </w:r>
            <w:r w:rsidR="00E11B35" w:rsidRPr="00E11B35">
              <w:rPr>
                <w:rFonts w:ascii="Arial" w:hAnsi="Arial"/>
                <w:szCs w:val="24"/>
              </w:rPr>
              <w:t>all relevant</w:t>
            </w:r>
            <w:r w:rsidR="00975809" w:rsidRPr="00E11B35">
              <w:rPr>
                <w:rFonts w:ascii="Arial" w:hAnsi="Arial"/>
                <w:szCs w:val="24"/>
              </w:rPr>
              <w:t xml:space="preserve"> legislation including </w:t>
            </w:r>
            <w:proofErr w:type="spellStart"/>
            <w:r w:rsidR="00975809" w:rsidRPr="00E11B35">
              <w:rPr>
                <w:rFonts w:ascii="Arial" w:hAnsi="Arial"/>
                <w:szCs w:val="24"/>
              </w:rPr>
              <w:t>MoPI</w:t>
            </w:r>
            <w:proofErr w:type="spellEnd"/>
            <w:r w:rsidR="00975809" w:rsidRPr="00E11B35">
              <w:rPr>
                <w:rFonts w:ascii="Arial" w:hAnsi="Arial"/>
                <w:szCs w:val="24"/>
              </w:rPr>
              <w:t xml:space="preserve">, GDPR, DPA, FOI, data quality etc. </w:t>
            </w:r>
            <w:r w:rsidRPr="00E11B35">
              <w:rPr>
                <w:rFonts w:ascii="Arial" w:hAnsi="Arial"/>
                <w:szCs w:val="24"/>
              </w:rPr>
              <w:t>The post holder will be expected to use professional judgement and discretion under the multi-agency information sharing agreements.  Such decisions must ensure that only relevant information is disclosed to prevent Humberside Police from being placed at risk from civil litigation and adverse publicity.  The post holder also has autonomy to make decisions in relation to the deletion of inaccurate information being held on the Force’s information systems, usually following a researched complaint</w:t>
            </w:r>
          </w:p>
          <w:p w:rsidR="001F7788" w:rsidRPr="00CD7B93" w:rsidRDefault="001F7788" w:rsidP="00656227">
            <w:pPr>
              <w:jc w:val="both"/>
              <w:rPr>
                <w:rFonts w:ascii="Arial" w:hAnsi="Arial" w:cs="Arial"/>
                <w:sz w:val="22"/>
                <w:szCs w:val="22"/>
              </w:rPr>
            </w:pPr>
          </w:p>
          <w:p w:rsidR="001F7788" w:rsidRPr="00CD7B93" w:rsidRDefault="001F7788" w:rsidP="00656227">
            <w:pPr>
              <w:rPr>
                <w:rFonts w:ascii="Arial" w:hAnsi="Arial" w:cs="Arial"/>
                <w:sz w:val="22"/>
                <w:szCs w:val="22"/>
              </w:rPr>
            </w:pPr>
          </w:p>
        </w:tc>
      </w:tr>
      <w:tr w:rsidR="001F7788" w:rsidTr="00656227">
        <w:trPr>
          <w:trHeight w:val="325"/>
        </w:trPr>
        <w:tc>
          <w:tcPr>
            <w:tcW w:w="8364" w:type="dxa"/>
            <w:gridSpan w:val="3"/>
            <w:vMerge/>
            <w:vAlign w:val="center"/>
          </w:tcPr>
          <w:p w:rsidR="001F7788" w:rsidRDefault="001F7788" w:rsidP="00656227">
            <w:pPr>
              <w:rPr>
                <w:rFonts w:ascii="Arial" w:hAnsi="Arial" w:cs="Arial"/>
                <w:b/>
                <w:sz w:val="24"/>
                <w:szCs w:val="24"/>
              </w:rPr>
            </w:pPr>
          </w:p>
        </w:tc>
        <w:tc>
          <w:tcPr>
            <w:tcW w:w="7513" w:type="dxa"/>
            <w:gridSpan w:val="3"/>
            <w:tcBorders>
              <w:bottom w:val="single" w:sz="4" w:space="0" w:color="auto"/>
            </w:tcBorders>
            <w:shd w:val="clear" w:color="auto" w:fill="D9D9D9"/>
            <w:vAlign w:val="center"/>
          </w:tcPr>
          <w:p w:rsidR="001F7788" w:rsidRPr="00902374" w:rsidRDefault="001F7788" w:rsidP="00656227">
            <w:pPr>
              <w:jc w:val="center"/>
              <w:rPr>
                <w:rFonts w:ascii="Arial" w:hAnsi="Arial" w:cs="Arial"/>
              </w:rPr>
            </w:pPr>
            <w:r w:rsidRPr="000656C4">
              <w:rPr>
                <w:rFonts w:ascii="Arial" w:hAnsi="Arial" w:cs="Arial"/>
                <w:b/>
                <w:sz w:val="22"/>
                <w:szCs w:val="22"/>
              </w:rPr>
              <w:t>Additional Information</w:t>
            </w:r>
          </w:p>
        </w:tc>
      </w:tr>
      <w:tr w:rsidR="001F7788" w:rsidTr="009F22CE">
        <w:trPr>
          <w:trHeight w:val="990"/>
        </w:trPr>
        <w:tc>
          <w:tcPr>
            <w:tcW w:w="8364" w:type="dxa"/>
            <w:gridSpan w:val="3"/>
            <w:vMerge/>
            <w:tcBorders>
              <w:bottom w:val="single" w:sz="4" w:space="0" w:color="auto"/>
              <w:right w:val="single" w:sz="4" w:space="0" w:color="auto"/>
            </w:tcBorders>
            <w:vAlign w:val="center"/>
          </w:tcPr>
          <w:p w:rsidR="001F7788" w:rsidRDefault="001F7788" w:rsidP="00656227">
            <w:pPr>
              <w:rPr>
                <w:rFonts w:ascii="Arial" w:hAnsi="Arial" w:cs="Arial"/>
                <w:b/>
                <w:sz w:val="24"/>
                <w:szCs w:val="24"/>
              </w:rPr>
            </w:pP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1F7788" w:rsidRPr="00E11B35" w:rsidRDefault="001F7788" w:rsidP="009F22CE">
            <w:pPr>
              <w:rPr>
                <w:rFonts w:ascii="Arial" w:hAnsi="Arial" w:cs="Arial"/>
                <w:b/>
                <w:color w:val="000000" w:themeColor="text1"/>
                <w:sz w:val="22"/>
                <w:szCs w:val="22"/>
              </w:rPr>
            </w:pPr>
            <w:r w:rsidRPr="00CD7B93">
              <w:rPr>
                <w:rFonts w:ascii="Arial" w:hAnsi="Arial" w:cs="Arial"/>
                <w:b/>
                <w:sz w:val="22"/>
                <w:szCs w:val="22"/>
              </w:rPr>
              <w:t xml:space="preserve">Designated </w:t>
            </w:r>
            <w:r w:rsidRPr="00E11B35">
              <w:rPr>
                <w:rFonts w:ascii="Arial" w:hAnsi="Arial" w:cs="Arial"/>
                <w:b/>
                <w:color w:val="000000" w:themeColor="text1"/>
                <w:sz w:val="22"/>
                <w:szCs w:val="22"/>
              </w:rPr>
              <w:t xml:space="preserve">Powers No </w:t>
            </w:r>
          </w:p>
          <w:p w:rsidR="001F7788" w:rsidRPr="00E11B35" w:rsidRDefault="001F7788" w:rsidP="009F22CE">
            <w:pPr>
              <w:rPr>
                <w:rFonts w:ascii="Arial" w:hAnsi="Arial" w:cs="Arial"/>
                <w:b/>
                <w:color w:val="000000" w:themeColor="text1"/>
                <w:sz w:val="22"/>
                <w:szCs w:val="22"/>
              </w:rPr>
            </w:pPr>
            <w:r w:rsidRPr="00E11B35">
              <w:rPr>
                <w:rFonts w:ascii="Arial" w:hAnsi="Arial" w:cs="Arial"/>
                <w:b/>
                <w:color w:val="000000" w:themeColor="text1"/>
                <w:sz w:val="22"/>
                <w:szCs w:val="22"/>
              </w:rPr>
              <w:t xml:space="preserve">Politically restricted </w:t>
            </w:r>
            <w:r w:rsidR="009F22CE" w:rsidRPr="00E11B35">
              <w:rPr>
                <w:rFonts w:ascii="Arial" w:hAnsi="Arial" w:cs="Arial"/>
                <w:b/>
                <w:color w:val="000000" w:themeColor="text1"/>
                <w:sz w:val="22"/>
                <w:szCs w:val="22"/>
              </w:rPr>
              <w:t>No</w:t>
            </w:r>
          </w:p>
          <w:p w:rsidR="001F7788" w:rsidRPr="00E11B35" w:rsidRDefault="001F7788" w:rsidP="009F22CE">
            <w:pPr>
              <w:rPr>
                <w:rFonts w:ascii="Arial" w:hAnsi="Arial" w:cs="Arial"/>
                <w:b/>
                <w:color w:val="000000" w:themeColor="text1"/>
                <w:sz w:val="22"/>
                <w:szCs w:val="22"/>
              </w:rPr>
            </w:pPr>
            <w:r w:rsidRPr="00E11B35">
              <w:rPr>
                <w:rFonts w:ascii="Arial" w:hAnsi="Arial" w:cs="Arial"/>
                <w:b/>
                <w:color w:val="000000" w:themeColor="text1"/>
                <w:sz w:val="22"/>
                <w:szCs w:val="22"/>
              </w:rPr>
              <w:t>Radio Post  No</w:t>
            </w:r>
          </w:p>
          <w:p w:rsidR="001F7788" w:rsidRPr="00E11B35" w:rsidRDefault="001F7788" w:rsidP="009F22CE">
            <w:pPr>
              <w:rPr>
                <w:rFonts w:ascii="Arial" w:hAnsi="Arial" w:cs="Arial"/>
                <w:b/>
                <w:color w:val="000000" w:themeColor="text1"/>
                <w:sz w:val="22"/>
                <w:szCs w:val="22"/>
              </w:rPr>
            </w:pPr>
            <w:r w:rsidRPr="00E11B35">
              <w:rPr>
                <w:rFonts w:ascii="Arial" w:hAnsi="Arial" w:cs="Arial"/>
                <w:b/>
                <w:color w:val="000000" w:themeColor="text1"/>
                <w:sz w:val="22"/>
                <w:szCs w:val="22"/>
              </w:rPr>
              <w:t>Uniform Post  No</w:t>
            </w:r>
          </w:p>
          <w:p w:rsidR="001F7788" w:rsidRPr="00CD7B93" w:rsidRDefault="001F7788" w:rsidP="009F22CE">
            <w:pPr>
              <w:rPr>
                <w:rFonts w:ascii="Arial" w:hAnsi="Arial" w:cs="Arial"/>
                <w:sz w:val="22"/>
                <w:szCs w:val="22"/>
              </w:rPr>
            </w:pPr>
          </w:p>
          <w:p w:rsidR="009467DD" w:rsidRPr="009467DD" w:rsidRDefault="001F7788" w:rsidP="009F22CE">
            <w:pPr>
              <w:pStyle w:val="BodyText"/>
              <w:numPr>
                <w:ilvl w:val="0"/>
                <w:numId w:val="1"/>
              </w:numPr>
              <w:tabs>
                <w:tab w:val="clear" w:pos="5668"/>
              </w:tabs>
              <w:rPr>
                <w:rFonts w:cs="Arial"/>
                <w:b w:val="0"/>
                <w:sz w:val="22"/>
                <w:szCs w:val="22"/>
              </w:rPr>
            </w:pPr>
            <w:r w:rsidRPr="00CD7B93">
              <w:rPr>
                <w:rFonts w:cs="Arial"/>
                <w:b w:val="0"/>
                <w:sz w:val="22"/>
                <w:szCs w:val="22"/>
                <w:u w:val="single"/>
              </w:rPr>
              <w:t xml:space="preserve">Travel around the force area </w:t>
            </w:r>
          </w:p>
          <w:p w:rsidR="001F7788" w:rsidRPr="00CD7B93" w:rsidRDefault="009467DD" w:rsidP="009467DD">
            <w:pPr>
              <w:pStyle w:val="BodyText"/>
              <w:tabs>
                <w:tab w:val="clear" w:pos="5668"/>
              </w:tabs>
              <w:ind w:left="720"/>
              <w:rPr>
                <w:rFonts w:cs="Arial"/>
                <w:b w:val="0"/>
                <w:sz w:val="22"/>
                <w:szCs w:val="22"/>
              </w:rPr>
            </w:pPr>
            <w:r w:rsidRPr="009467DD">
              <w:rPr>
                <w:rFonts w:cs="Arial"/>
                <w:b w:val="0"/>
                <w:sz w:val="22"/>
                <w:szCs w:val="22"/>
              </w:rPr>
              <w:t xml:space="preserve">The post holder </w:t>
            </w:r>
            <w:r w:rsidR="001F7788" w:rsidRPr="009467DD">
              <w:rPr>
                <w:rFonts w:cs="Arial"/>
                <w:b w:val="0"/>
                <w:sz w:val="22"/>
                <w:szCs w:val="22"/>
              </w:rPr>
              <w:t>will be expected to travel around the force area to various</w:t>
            </w:r>
            <w:r w:rsidR="001F7788" w:rsidRPr="00CD7B93">
              <w:rPr>
                <w:rFonts w:cs="Arial"/>
                <w:b w:val="0"/>
                <w:sz w:val="22"/>
                <w:szCs w:val="22"/>
              </w:rPr>
              <w:t xml:space="preserve"> bases. </w:t>
            </w:r>
          </w:p>
          <w:p w:rsidR="00981AE3" w:rsidRPr="00981AE3" w:rsidRDefault="00981AE3" w:rsidP="00981AE3">
            <w:pPr>
              <w:spacing w:line="276" w:lineRule="auto"/>
              <w:contextualSpacing/>
              <w:rPr>
                <w:rFonts w:ascii="Arial" w:hAnsi="Arial" w:cs="Arial"/>
                <w:sz w:val="22"/>
                <w:szCs w:val="22"/>
              </w:rPr>
            </w:pPr>
          </w:p>
        </w:tc>
      </w:tr>
      <w:tr w:rsidR="001F7788" w:rsidRPr="00EE356E" w:rsidTr="00656227">
        <w:trPr>
          <w:trHeight w:val="271"/>
        </w:trPr>
        <w:tc>
          <w:tcPr>
            <w:tcW w:w="8364" w:type="dxa"/>
            <w:gridSpan w:val="3"/>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t>Reports To:</w:t>
            </w:r>
          </w:p>
        </w:tc>
        <w:tc>
          <w:tcPr>
            <w:tcW w:w="7513" w:type="dxa"/>
            <w:gridSpan w:val="3"/>
            <w:tcBorders>
              <w:top w:val="single" w:sz="4" w:space="0" w:color="auto"/>
            </w:tcBorders>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t>Direct reports:</w:t>
            </w:r>
          </w:p>
        </w:tc>
      </w:tr>
      <w:tr w:rsidR="001F7788" w:rsidTr="00996902">
        <w:trPr>
          <w:trHeight w:val="823"/>
        </w:trPr>
        <w:tc>
          <w:tcPr>
            <w:tcW w:w="8364" w:type="dxa"/>
            <w:gridSpan w:val="3"/>
          </w:tcPr>
          <w:p w:rsidR="001F7788" w:rsidRDefault="002D55EA" w:rsidP="00996902">
            <w:pPr>
              <w:rPr>
                <w:rFonts w:ascii="Arial" w:hAnsi="Arial" w:cs="Arial"/>
              </w:rPr>
            </w:pPr>
            <w:r>
              <w:rPr>
                <w:rFonts w:ascii="Arial" w:hAnsi="Arial" w:cs="Arial"/>
              </w:rPr>
              <w:t xml:space="preserve">Head of CDB </w:t>
            </w:r>
          </w:p>
          <w:p w:rsidR="001F7788" w:rsidRPr="00FC2509" w:rsidRDefault="001F7788" w:rsidP="00996902">
            <w:pPr>
              <w:rPr>
                <w:rFonts w:ascii="Arial" w:hAnsi="Arial" w:cs="Arial"/>
                <w:sz w:val="22"/>
                <w:szCs w:val="22"/>
              </w:rPr>
            </w:pPr>
          </w:p>
        </w:tc>
        <w:tc>
          <w:tcPr>
            <w:tcW w:w="7513" w:type="dxa"/>
            <w:gridSpan w:val="3"/>
            <w:shd w:val="clear" w:color="auto" w:fill="auto"/>
            <w:vAlign w:val="center"/>
          </w:tcPr>
          <w:p w:rsidR="001F7788" w:rsidRDefault="002D55EA" w:rsidP="00656227">
            <w:pPr>
              <w:rPr>
                <w:rFonts w:ascii="Arial" w:hAnsi="Arial" w:cs="Arial"/>
                <w:sz w:val="22"/>
                <w:szCs w:val="22"/>
              </w:rPr>
            </w:pPr>
            <w:r>
              <w:rPr>
                <w:rFonts w:ascii="Arial" w:hAnsi="Arial" w:cs="Arial"/>
                <w:sz w:val="22"/>
                <w:szCs w:val="22"/>
              </w:rPr>
              <w:t xml:space="preserve">Data Migration Officer </w:t>
            </w:r>
          </w:p>
          <w:p w:rsidR="002D55EA" w:rsidRDefault="002D55EA" w:rsidP="00656227">
            <w:pPr>
              <w:rPr>
                <w:rFonts w:ascii="Arial" w:hAnsi="Arial" w:cs="Arial"/>
                <w:sz w:val="22"/>
                <w:szCs w:val="22"/>
              </w:rPr>
            </w:pPr>
            <w:r>
              <w:rPr>
                <w:rFonts w:ascii="Arial" w:hAnsi="Arial" w:cs="Arial"/>
                <w:sz w:val="22"/>
                <w:szCs w:val="22"/>
              </w:rPr>
              <w:t>Senior Information Compliance Officer</w:t>
            </w:r>
          </w:p>
          <w:p w:rsidR="002D55EA" w:rsidRDefault="002D55EA" w:rsidP="00656227">
            <w:pPr>
              <w:rPr>
                <w:rFonts w:ascii="Arial" w:hAnsi="Arial" w:cs="Arial"/>
                <w:sz w:val="22"/>
                <w:szCs w:val="22"/>
              </w:rPr>
            </w:pPr>
            <w:r>
              <w:rPr>
                <w:rFonts w:ascii="Arial" w:hAnsi="Arial" w:cs="Arial"/>
                <w:sz w:val="22"/>
                <w:szCs w:val="22"/>
              </w:rPr>
              <w:t xml:space="preserve">Records Manager </w:t>
            </w:r>
          </w:p>
          <w:p w:rsidR="002D55EA" w:rsidRDefault="002D55EA" w:rsidP="00656227">
            <w:pPr>
              <w:rPr>
                <w:rFonts w:ascii="Arial" w:hAnsi="Arial" w:cs="Arial"/>
                <w:sz w:val="22"/>
                <w:szCs w:val="22"/>
              </w:rPr>
            </w:pPr>
            <w:r>
              <w:rPr>
                <w:rFonts w:ascii="Arial" w:hAnsi="Arial" w:cs="Arial"/>
                <w:sz w:val="22"/>
                <w:szCs w:val="22"/>
              </w:rPr>
              <w:t xml:space="preserve">Disclosure Manager </w:t>
            </w:r>
          </w:p>
          <w:p w:rsidR="001F7788" w:rsidRPr="00CA1D30" w:rsidRDefault="002D55EA" w:rsidP="00656227">
            <w:pPr>
              <w:rPr>
                <w:rFonts w:ascii="Arial" w:hAnsi="Arial" w:cs="Arial"/>
                <w:sz w:val="22"/>
                <w:szCs w:val="22"/>
              </w:rPr>
            </w:pPr>
            <w:r>
              <w:rPr>
                <w:rFonts w:ascii="Arial" w:hAnsi="Arial" w:cs="Arial"/>
                <w:sz w:val="22"/>
                <w:szCs w:val="22"/>
              </w:rPr>
              <w:t xml:space="preserve">Information Security Officer </w:t>
            </w:r>
          </w:p>
        </w:tc>
      </w:tr>
      <w:tr w:rsidR="001F7788" w:rsidTr="00267810">
        <w:trPr>
          <w:trHeight w:val="764"/>
        </w:trPr>
        <w:tc>
          <w:tcPr>
            <w:tcW w:w="5811" w:type="dxa"/>
            <w:gridSpan w:val="2"/>
          </w:tcPr>
          <w:p w:rsidR="001F7788" w:rsidRPr="00E11B35" w:rsidRDefault="00E11B35" w:rsidP="00656227">
            <w:pPr>
              <w:rPr>
                <w:rFonts w:ascii="Arial" w:hAnsi="Arial" w:cs="Arial"/>
                <w:b/>
                <w:color w:val="000000" w:themeColor="text1"/>
                <w:sz w:val="22"/>
                <w:szCs w:val="22"/>
              </w:rPr>
            </w:pPr>
            <w:r w:rsidRPr="00E11B35">
              <w:rPr>
                <w:rFonts w:ascii="Arial" w:hAnsi="Arial" w:cs="Arial"/>
                <w:b/>
                <w:color w:val="000000" w:themeColor="text1"/>
                <w:sz w:val="22"/>
                <w:szCs w:val="22"/>
              </w:rPr>
              <w:t>Date Approved by Manager</w:t>
            </w:r>
            <w:r w:rsidR="001F7788" w:rsidRPr="00E11B35">
              <w:rPr>
                <w:rFonts w:ascii="Arial" w:hAnsi="Arial" w:cs="Arial"/>
                <w:b/>
                <w:color w:val="000000" w:themeColor="text1"/>
                <w:sz w:val="22"/>
                <w:szCs w:val="22"/>
              </w:rPr>
              <w:t xml:space="preserve">:-  </w:t>
            </w:r>
            <w:r w:rsidRPr="00E11B35">
              <w:rPr>
                <w:rFonts w:ascii="Arial" w:hAnsi="Arial" w:cs="Arial"/>
                <w:b/>
                <w:color w:val="000000" w:themeColor="text1"/>
                <w:sz w:val="22"/>
                <w:szCs w:val="22"/>
              </w:rPr>
              <w:t>19/06/2019</w:t>
            </w:r>
          </w:p>
          <w:p w:rsidR="001F7788" w:rsidRPr="00E11B35" w:rsidRDefault="001F7788" w:rsidP="00656227">
            <w:pPr>
              <w:rPr>
                <w:rFonts w:ascii="Arial" w:hAnsi="Arial" w:cs="Arial"/>
                <w:b/>
                <w:color w:val="000000" w:themeColor="text1"/>
                <w:sz w:val="22"/>
                <w:szCs w:val="22"/>
              </w:rPr>
            </w:pPr>
            <w:r w:rsidRPr="00E11B35">
              <w:rPr>
                <w:rFonts w:ascii="Arial" w:hAnsi="Arial" w:cs="Arial"/>
                <w:b/>
                <w:color w:val="000000" w:themeColor="text1"/>
                <w:sz w:val="22"/>
                <w:szCs w:val="22"/>
              </w:rPr>
              <w:t xml:space="preserve">Manager: </w:t>
            </w:r>
            <w:r w:rsidR="00E11B35">
              <w:rPr>
                <w:rFonts w:ascii="Arial" w:hAnsi="Arial" w:cs="Arial"/>
                <w:b/>
                <w:color w:val="000000" w:themeColor="text1"/>
                <w:sz w:val="22"/>
                <w:szCs w:val="22"/>
              </w:rPr>
              <w:t>D</w:t>
            </w:r>
            <w:r w:rsidR="00E11B35" w:rsidRPr="00E11B35">
              <w:rPr>
                <w:rFonts w:ascii="Arial" w:hAnsi="Arial" w:cs="Arial"/>
                <w:b/>
                <w:color w:val="000000" w:themeColor="text1"/>
                <w:sz w:val="22"/>
                <w:szCs w:val="22"/>
              </w:rPr>
              <w:t xml:space="preserve"> Tranter </w:t>
            </w:r>
          </w:p>
          <w:p w:rsidR="001F7788" w:rsidRPr="005E4BBC" w:rsidRDefault="001F7788" w:rsidP="00656227">
            <w:pPr>
              <w:rPr>
                <w:rFonts w:ascii="Arial" w:hAnsi="Arial" w:cs="Arial"/>
                <w:sz w:val="24"/>
                <w:szCs w:val="24"/>
              </w:rPr>
            </w:pPr>
          </w:p>
        </w:tc>
        <w:tc>
          <w:tcPr>
            <w:tcW w:w="5032" w:type="dxa"/>
            <w:gridSpan w:val="2"/>
          </w:tcPr>
          <w:p w:rsidR="001F7788" w:rsidRPr="005E4BBC" w:rsidRDefault="001F7788" w:rsidP="00656227">
            <w:pPr>
              <w:rPr>
                <w:rFonts w:ascii="Arial" w:hAnsi="Arial" w:cs="Arial"/>
                <w:sz w:val="22"/>
                <w:szCs w:val="22"/>
              </w:rPr>
            </w:pPr>
            <w:r>
              <w:rPr>
                <w:rFonts w:ascii="Arial" w:hAnsi="Arial" w:cs="Arial"/>
                <w:b/>
                <w:sz w:val="22"/>
                <w:szCs w:val="22"/>
              </w:rPr>
              <w:t xml:space="preserve">Date WFP Approved – </w:t>
            </w:r>
            <w:r w:rsidR="00E11B35">
              <w:rPr>
                <w:rFonts w:ascii="Arial" w:hAnsi="Arial" w:cs="Arial"/>
                <w:b/>
                <w:sz w:val="22"/>
                <w:szCs w:val="22"/>
              </w:rPr>
              <w:t>19/06/2019</w:t>
            </w:r>
            <w:r>
              <w:rPr>
                <w:rFonts w:ascii="Arial" w:hAnsi="Arial" w:cs="Arial"/>
                <w:b/>
                <w:sz w:val="22"/>
                <w:szCs w:val="22"/>
              </w:rPr>
              <w:t xml:space="preserve"> </w:t>
            </w:r>
          </w:p>
          <w:p w:rsidR="001F7788" w:rsidRPr="005E4BBC" w:rsidRDefault="001F7788" w:rsidP="00656227">
            <w:pPr>
              <w:rPr>
                <w:rFonts w:ascii="Arial" w:hAnsi="Arial" w:cs="Arial"/>
                <w:sz w:val="22"/>
                <w:szCs w:val="22"/>
              </w:rPr>
            </w:pPr>
            <w:r>
              <w:rPr>
                <w:rFonts w:ascii="Arial" w:hAnsi="Arial" w:cs="Arial"/>
                <w:b/>
                <w:sz w:val="22"/>
                <w:szCs w:val="22"/>
              </w:rPr>
              <w:t xml:space="preserve"> </w:t>
            </w:r>
          </w:p>
        </w:tc>
        <w:tc>
          <w:tcPr>
            <w:tcW w:w="5034" w:type="dxa"/>
            <w:gridSpan w:val="2"/>
          </w:tcPr>
          <w:p w:rsidR="001F7788" w:rsidRDefault="001F7788" w:rsidP="00656227">
            <w:pPr>
              <w:rPr>
                <w:rFonts w:ascii="Arial" w:hAnsi="Arial" w:cs="Arial"/>
                <w:b/>
                <w:sz w:val="22"/>
                <w:szCs w:val="22"/>
              </w:rPr>
            </w:pPr>
            <w:r>
              <w:rPr>
                <w:rFonts w:ascii="Arial" w:hAnsi="Arial" w:cs="Arial"/>
                <w:b/>
                <w:sz w:val="22"/>
                <w:szCs w:val="22"/>
              </w:rPr>
              <w:t>Confirmed by post holder</w:t>
            </w:r>
          </w:p>
          <w:p w:rsidR="001F7788" w:rsidRDefault="001F7788" w:rsidP="00656227">
            <w:pPr>
              <w:rPr>
                <w:rFonts w:ascii="Arial" w:hAnsi="Arial" w:cs="Arial"/>
                <w:b/>
                <w:sz w:val="22"/>
                <w:szCs w:val="22"/>
              </w:rPr>
            </w:pPr>
            <w:r>
              <w:rPr>
                <w:rFonts w:ascii="Arial" w:hAnsi="Arial" w:cs="Arial"/>
                <w:b/>
                <w:sz w:val="22"/>
                <w:szCs w:val="22"/>
              </w:rPr>
              <w:t xml:space="preserve">Signature </w:t>
            </w:r>
          </w:p>
          <w:p w:rsidR="001F7788" w:rsidRPr="0094067C" w:rsidRDefault="001F7788" w:rsidP="00656227">
            <w:pPr>
              <w:rPr>
                <w:rFonts w:ascii="Arial" w:hAnsi="Arial" w:cs="Arial"/>
                <w:b/>
                <w:sz w:val="22"/>
                <w:szCs w:val="22"/>
              </w:rPr>
            </w:pPr>
            <w:r>
              <w:rPr>
                <w:rFonts w:ascii="Arial" w:hAnsi="Arial" w:cs="Arial"/>
                <w:b/>
                <w:sz w:val="22"/>
                <w:szCs w:val="22"/>
              </w:rPr>
              <w:t xml:space="preserve">Print Name </w:t>
            </w:r>
          </w:p>
          <w:p w:rsidR="001F7788" w:rsidRPr="005E4BBC" w:rsidRDefault="001F7788" w:rsidP="00656227">
            <w:pPr>
              <w:rPr>
                <w:rFonts w:ascii="Arial" w:hAnsi="Arial" w:cs="Arial"/>
                <w:sz w:val="22"/>
                <w:szCs w:val="22"/>
              </w:rPr>
            </w:pPr>
            <w:r>
              <w:rPr>
                <w:rFonts w:ascii="Arial" w:hAnsi="Arial" w:cs="Arial"/>
                <w:b/>
                <w:sz w:val="22"/>
                <w:szCs w:val="22"/>
              </w:rPr>
              <w:t>Date:-</w:t>
            </w:r>
          </w:p>
        </w:tc>
      </w:tr>
    </w:tbl>
    <w:p w:rsidR="00F02EBE" w:rsidRDefault="00F02EBE" w:rsidP="001F7788">
      <w:pPr>
        <w:jc w:val="center"/>
        <w:rPr>
          <w:rFonts w:ascii="Arial" w:hAnsi="Arial" w:cs="Arial"/>
          <w:b/>
          <w:sz w:val="24"/>
          <w:szCs w:val="24"/>
        </w:rPr>
      </w:pPr>
    </w:p>
    <w:p w:rsidR="00F02EBE" w:rsidRDefault="00F02EBE">
      <w:pPr>
        <w:spacing w:after="160" w:line="259" w:lineRule="auto"/>
        <w:rPr>
          <w:rFonts w:ascii="Arial" w:hAnsi="Arial" w:cs="Arial"/>
          <w:b/>
          <w:sz w:val="24"/>
          <w:szCs w:val="24"/>
        </w:rPr>
      </w:pPr>
      <w:r>
        <w:rPr>
          <w:rFonts w:ascii="Arial" w:hAnsi="Arial" w:cs="Arial"/>
          <w:b/>
          <w:sz w:val="24"/>
          <w:szCs w:val="24"/>
        </w:rPr>
        <w:br w:type="page"/>
      </w:r>
    </w:p>
    <w:p w:rsidR="00957754" w:rsidRDefault="00957754" w:rsidP="001F7788">
      <w:pPr>
        <w:jc w:val="center"/>
        <w:rPr>
          <w:rFonts w:ascii="Arial" w:hAnsi="Arial" w:cs="Arial"/>
          <w:b/>
          <w:sz w:val="24"/>
          <w:szCs w:val="24"/>
        </w:rPr>
      </w:pPr>
    </w:p>
    <w:p w:rsidR="001F7788" w:rsidRDefault="00957754" w:rsidP="001F7788">
      <w:pPr>
        <w:jc w:val="center"/>
        <w:rPr>
          <w:rFonts w:ascii="Arial" w:hAnsi="Arial" w:cs="Arial"/>
          <w:b/>
          <w:sz w:val="24"/>
          <w:szCs w:val="24"/>
        </w:rPr>
      </w:pPr>
      <w:r>
        <w:rPr>
          <w:rFonts w:ascii="Arial" w:hAnsi="Arial" w:cs="Arial"/>
          <w:b/>
          <w:sz w:val="24"/>
          <w:szCs w:val="24"/>
        </w:rPr>
        <w:t>P</w:t>
      </w:r>
      <w:r w:rsidR="001F7788" w:rsidRPr="00175D2F">
        <w:rPr>
          <w:rFonts w:ascii="Arial" w:hAnsi="Arial" w:cs="Arial"/>
          <w:b/>
          <w:sz w:val="24"/>
          <w:szCs w:val="24"/>
        </w:rPr>
        <w:t>erson Specification</w:t>
      </w:r>
    </w:p>
    <w:p w:rsidR="001F7788" w:rsidRDefault="001F7788" w:rsidP="001F7788">
      <w:pPr>
        <w:rPr>
          <w:rFonts w:ascii="Arial" w:hAnsi="Arial" w:cs="Arial"/>
          <w:b/>
          <w:sz w:val="24"/>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8"/>
        <w:gridCol w:w="11765"/>
      </w:tblGrid>
      <w:tr w:rsidR="001F7788" w:rsidRPr="000656C4" w:rsidTr="00656227">
        <w:tc>
          <w:tcPr>
            <w:tcW w:w="4112" w:type="dxa"/>
            <w:gridSpan w:val="2"/>
            <w:tcBorders>
              <w:bottom w:val="single" w:sz="4" w:space="0" w:color="auto"/>
            </w:tcBorders>
            <w:shd w:val="clear" w:color="auto" w:fill="D9D9D9"/>
          </w:tcPr>
          <w:p w:rsidR="001F7788" w:rsidRPr="000656C4" w:rsidRDefault="001F7788" w:rsidP="00656227">
            <w:pPr>
              <w:rPr>
                <w:rFonts w:ascii="Arial" w:hAnsi="Arial" w:cs="Arial"/>
                <w:b/>
                <w:sz w:val="24"/>
                <w:szCs w:val="24"/>
              </w:rPr>
            </w:pPr>
          </w:p>
        </w:tc>
        <w:tc>
          <w:tcPr>
            <w:tcW w:w="11765" w:type="dxa"/>
            <w:shd w:val="clear" w:color="auto" w:fill="D9D9D9"/>
          </w:tcPr>
          <w:p w:rsidR="001F7788" w:rsidRPr="000656C4" w:rsidRDefault="009467DD" w:rsidP="00656227">
            <w:pPr>
              <w:jc w:val="center"/>
              <w:rPr>
                <w:rFonts w:ascii="Arial" w:hAnsi="Arial" w:cs="Arial"/>
                <w:b/>
                <w:sz w:val="24"/>
                <w:szCs w:val="24"/>
              </w:rPr>
            </w:pPr>
            <w:r>
              <w:rPr>
                <w:rFonts w:ascii="Arial" w:hAnsi="Arial" w:cs="Arial"/>
                <w:b/>
                <w:sz w:val="24"/>
                <w:szCs w:val="24"/>
              </w:rPr>
              <w:t>MP5</w:t>
            </w:r>
          </w:p>
        </w:tc>
      </w:tr>
      <w:tr w:rsidR="001F7788" w:rsidRPr="00420C43" w:rsidTr="00656227">
        <w:trPr>
          <w:trHeight w:val="466"/>
        </w:trPr>
        <w:tc>
          <w:tcPr>
            <w:tcW w:w="2694" w:type="dxa"/>
            <w:vMerge w:val="restart"/>
            <w:shd w:val="clear" w:color="auto" w:fill="D9D9D9"/>
          </w:tcPr>
          <w:p w:rsidR="001F7788" w:rsidRDefault="001F7788" w:rsidP="00656227">
            <w:pPr>
              <w:rPr>
                <w:rFonts w:ascii="Arial" w:hAnsi="Arial" w:cs="Arial"/>
                <w:b/>
                <w:sz w:val="22"/>
                <w:szCs w:val="22"/>
              </w:rPr>
            </w:pPr>
            <w:r w:rsidRPr="00925A1A">
              <w:rPr>
                <w:rFonts w:ascii="Arial" w:hAnsi="Arial" w:cs="Arial"/>
                <w:b/>
                <w:sz w:val="22"/>
                <w:szCs w:val="22"/>
              </w:rPr>
              <w:t>Attainments/</w:t>
            </w:r>
          </w:p>
          <w:p w:rsidR="001F7788" w:rsidRPr="00925A1A" w:rsidRDefault="001F7788" w:rsidP="00656227">
            <w:pPr>
              <w:rPr>
                <w:rFonts w:ascii="Arial" w:hAnsi="Arial" w:cs="Arial"/>
                <w:b/>
                <w:sz w:val="22"/>
                <w:szCs w:val="22"/>
              </w:rPr>
            </w:pPr>
            <w:r w:rsidRPr="00925A1A">
              <w:rPr>
                <w:rFonts w:ascii="Arial" w:hAnsi="Arial" w:cs="Arial"/>
                <w:b/>
                <w:sz w:val="22"/>
                <w:szCs w:val="22"/>
              </w:rPr>
              <w:t>Knowledge</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rsidR="001F7788" w:rsidRPr="00925A1A" w:rsidRDefault="001F7788" w:rsidP="00656227">
            <w:pPr>
              <w:rPr>
                <w:rFonts w:ascii="Arial" w:hAnsi="Arial" w:cs="Arial"/>
                <w:b/>
                <w:sz w:val="22"/>
                <w:szCs w:val="22"/>
              </w:rPr>
            </w:pPr>
          </w:p>
        </w:tc>
        <w:tc>
          <w:tcPr>
            <w:tcW w:w="11765" w:type="dxa"/>
            <w:shd w:val="clear" w:color="auto" w:fill="auto"/>
          </w:tcPr>
          <w:p w:rsidR="002D55EA" w:rsidRDefault="002D55EA" w:rsidP="002D55EA">
            <w:pPr>
              <w:contextualSpacing/>
              <w:rPr>
                <w:rFonts w:ascii="Arial" w:hAnsi="Arial" w:cs="Arial"/>
              </w:rPr>
            </w:pPr>
            <w:r w:rsidRPr="002D55EA">
              <w:rPr>
                <w:rFonts w:ascii="Arial" w:hAnsi="Arial" w:cs="Arial"/>
              </w:rPr>
              <w:t>To be educated to degree level or substantial senior leadership experience in the professional discipline of information compliance / assurance.</w:t>
            </w:r>
          </w:p>
          <w:p w:rsidR="002D55EA" w:rsidRDefault="002D55EA" w:rsidP="002D55EA">
            <w:pPr>
              <w:contextualSpacing/>
              <w:rPr>
                <w:rFonts w:ascii="Arial" w:hAnsi="Arial" w:cs="Arial"/>
              </w:rPr>
            </w:pPr>
            <w:r w:rsidRPr="00C67250">
              <w:rPr>
                <w:rFonts w:ascii="Arial" w:hAnsi="Arial" w:cs="Arial"/>
              </w:rPr>
              <w:t>Must hold a related professional qualification, e.g. CESG Certified Professional (CCP), Accreditor/SIRA, ISO 27001 Auditor, Data Protection Practitioner, ARA Accredited Records Management or similar</w:t>
            </w:r>
          </w:p>
          <w:p w:rsidR="009F22CE" w:rsidRPr="002D55EA" w:rsidRDefault="009F22CE" w:rsidP="002D55EA">
            <w:pPr>
              <w:contextualSpacing/>
              <w:rPr>
                <w:rFonts w:ascii="Arial" w:hAnsi="Arial" w:cs="Arial"/>
              </w:rPr>
            </w:pPr>
            <w:r w:rsidRPr="00C67250">
              <w:rPr>
                <w:rFonts w:ascii="Arial" w:hAnsi="Arial" w:cs="Arial"/>
              </w:rPr>
              <w:t>Sound appreciation of relevant legislation, e.g. GDPR, Computer Misuse Act, Freedom of Information Act, etc</w:t>
            </w:r>
            <w:r w:rsidR="00E11B35">
              <w:rPr>
                <w:rFonts w:ascii="Arial" w:hAnsi="Arial" w:cs="Arial"/>
              </w:rPr>
              <w:t>.</w:t>
            </w:r>
          </w:p>
          <w:p w:rsidR="001F7788" w:rsidRPr="005E4BBC" w:rsidRDefault="001F7788" w:rsidP="00656227">
            <w:pPr>
              <w:rPr>
                <w:rFonts w:ascii="Arial" w:hAnsi="Arial" w:cs="Arial"/>
              </w:rPr>
            </w:pPr>
          </w:p>
        </w:tc>
      </w:tr>
      <w:tr w:rsidR="001F7788" w:rsidRPr="00420C43" w:rsidTr="00656227">
        <w:trPr>
          <w:trHeight w:val="555"/>
        </w:trPr>
        <w:tc>
          <w:tcPr>
            <w:tcW w:w="2694" w:type="dxa"/>
            <w:vMerge/>
            <w:shd w:val="clear" w:color="auto" w:fill="D9D9D9"/>
          </w:tcPr>
          <w:p w:rsidR="001F7788" w:rsidRPr="00925A1A" w:rsidRDefault="001F7788" w:rsidP="00656227">
            <w:pPr>
              <w:rPr>
                <w:rFonts w:ascii="Arial" w:hAnsi="Arial" w:cs="Arial"/>
                <w:b/>
                <w:sz w:val="22"/>
                <w:szCs w:val="22"/>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2D55EA" w:rsidRDefault="002D55EA" w:rsidP="002D55EA">
            <w:pPr>
              <w:contextualSpacing/>
              <w:rPr>
                <w:rFonts w:ascii="Arial" w:hAnsi="Arial" w:cs="Arial"/>
              </w:rPr>
            </w:pPr>
            <w:r w:rsidRPr="002D55EA">
              <w:rPr>
                <w:rFonts w:ascii="Arial" w:hAnsi="Arial" w:cs="Arial"/>
              </w:rPr>
              <w:t xml:space="preserve">Demonstration of commitment to continuous professional development </w:t>
            </w:r>
          </w:p>
          <w:p w:rsidR="001F7788" w:rsidRPr="005E4BBC" w:rsidRDefault="001F7788" w:rsidP="00656227">
            <w:pPr>
              <w:rPr>
                <w:rFonts w:ascii="Arial" w:hAnsi="Arial" w:cs="Arial"/>
              </w:rPr>
            </w:pPr>
            <w:bookmarkStart w:id="0" w:name="_GoBack"/>
            <w:bookmarkEnd w:id="0"/>
          </w:p>
        </w:tc>
      </w:tr>
      <w:tr w:rsidR="001F7788" w:rsidRPr="00420C43" w:rsidTr="009467DD">
        <w:trPr>
          <w:trHeight w:val="555"/>
        </w:trPr>
        <w:tc>
          <w:tcPr>
            <w:tcW w:w="2694" w:type="dxa"/>
            <w:vMerge w:val="restart"/>
            <w:shd w:val="clear" w:color="auto" w:fill="D9D9D9"/>
          </w:tcPr>
          <w:p w:rsidR="001F7788" w:rsidRPr="000656C4" w:rsidRDefault="001F7788" w:rsidP="00656227">
            <w:pPr>
              <w:rPr>
                <w:rFonts w:ascii="Arial" w:hAnsi="Arial" w:cs="Arial"/>
                <w:b/>
                <w:sz w:val="24"/>
                <w:szCs w:val="24"/>
              </w:rPr>
            </w:pPr>
            <w:r w:rsidRPr="000656C4">
              <w:rPr>
                <w:rFonts w:ascii="Arial" w:hAnsi="Arial" w:cs="Arial"/>
                <w:b/>
                <w:sz w:val="24"/>
                <w:szCs w:val="24"/>
              </w:rPr>
              <w:t>Experience</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tc>
        <w:tc>
          <w:tcPr>
            <w:tcW w:w="11765" w:type="dxa"/>
            <w:shd w:val="clear" w:color="auto" w:fill="auto"/>
          </w:tcPr>
          <w:p w:rsidR="00EA708C" w:rsidRPr="009467DD" w:rsidRDefault="00EA708C" w:rsidP="009F22CE">
            <w:pPr>
              <w:contextualSpacing/>
              <w:rPr>
                <w:rFonts w:ascii="Arial" w:hAnsi="Arial" w:cs="Arial"/>
                <w:color w:val="000000" w:themeColor="text1"/>
              </w:rPr>
            </w:pPr>
            <w:r w:rsidRPr="009467DD">
              <w:rPr>
                <w:rFonts w:ascii="Arial" w:hAnsi="Arial" w:cs="Arial"/>
                <w:color w:val="000000" w:themeColor="text1"/>
              </w:rPr>
              <w:t>L</w:t>
            </w:r>
            <w:r w:rsidR="002D55EA" w:rsidRPr="009467DD">
              <w:rPr>
                <w:rFonts w:ascii="Arial" w:hAnsi="Arial" w:cs="Arial"/>
                <w:color w:val="000000" w:themeColor="text1"/>
              </w:rPr>
              <w:t xml:space="preserve">eadership </w:t>
            </w:r>
            <w:r w:rsidRPr="009467DD">
              <w:rPr>
                <w:rFonts w:ascii="Arial" w:hAnsi="Arial" w:cs="Arial"/>
                <w:color w:val="000000" w:themeColor="text1"/>
              </w:rPr>
              <w:t xml:space="preserve">experience </w:t>
            </w:r>
            <w:r w:rsidR="002D55EA" w:rsidRPr="009467DD">
              <w:rPr>
                <w:rFonts w:ascii="Arial" w:hAnsi="Arial" w:cs="Arial"/>
                <w:color w:val="000000" w:themeColor="text1"/>
              </w:rPr>
              <w:t>and exposure to all aspects of Information Management and Information Assurance and associated legislation.</w:t>
            </w:r>
          </w:p>
          <w:p w:rsidR="002D55EA" w:rsidRPr="009467DD" w:rsidRDefault="00EA708C" w:rsidP="009F22CE">
            <w:pPr>
              <w:contextualSpacing/>
              <w:rPr>
                <w:rFonts w:ascii="Arial" w:hAnsi="Arial" w:cs="Arial"/>
                <w:color w:val="000000" w:themeColor="text1"/>
              </w:rPr>
            </w:pPr>
            <w:r w:rsidRPr="009467DD">
              <w:rPr>
                <w:rFonts w:ascii="Arial" w:hAnsi="Arial" w:cs="Arial"/>
                <w:color w:val="000000" w:themeColor="text1"/>
              </w:rPr>
              <w:t xml:space="preserve">Senior leadership </w:t>
            </w:r>
            <w:r w:rsidR="002D55EA" w:rsidRPr="009467DD">
              <w:rPr>
                <w:rFonts w:ascii="Arial" w:hAnsi="Arial" w:cs="Arial"/>
                <w:color w:val="000000" w:themeColor="text1"/>
              </w:rPr>
              <w:t xml:space="preserve">and management experience </w:t>
            </w:r>
            <w:r w:rsidRPr="009467DD">
              <w:rPr>
                <w:rFonts w:ascii="Arial" w:hAnsi="Arial" w:cs="Arial"/>
                <w:color w:val="000000" w:themeColor="text1"/>
              </w:rPr>
              <w:t xml:space="preserve">with a </w:t>
            </w:r>
            <w:r w:rsidR="002D55EA" w:rsidRPr="009467DD">
              <w:rPr>
                <w:rFonts w:ascii="Arial" w:hAnsi="Arial" w:cs="Arial"/>
                <w:color w:val="000000" w:themeColor="text1"/>
              </w:rPr>
              <w:t>proven track record of delivery in a large complex multi-faceted organisation.</w:t>
            </w:r>
          </w:p>
          <w:p w:rsidR="001F7788" w:rsidRPr="009467DD" w:rsidRDefault="00EA708C" w:rsidP="009F22CE">
            <w:pPr>
              <w:contextualSpacing/>
              <w:rPr>
                <w:rFonts w:ascii="Arial" w:hAnsi="Arial" w:cs="Arial"/>
                <w:color w:val="000000" w:themeColor="text1"/>
              </w:rPr>
            </w:pPr>
            <w:r w:rsidRPr="009467DD">
              <w:rPr>
                <w:rFonts w:ascii="Arial" w:hAnsi="Arial" w:cs="Arial"/>
                <w:color w:val="000000" w:themeColor="text1"/>
              </w:rPr>
              <w:t>Ex</w:t>
            </w:r>
            <w:r w:rsidR="002D55EA" w:rsidRPr="009467DD">
              <w:rPr>
                <w:rFonts w:ascii="Arial" w:hAnsi="Arial" w:cs="Arial"/>
                <w:color w:val="000000" w:themeColor="text1"/>
              </w:rPr>
              <w:t>perience of successfully developing and implementing significant organisational strategies, policy and practice and driving and delivering change strategically within an information compliance / assurance environment.</w:t>
            </w:r>
          </w:p>
        </w:tc>
      </w:tr>
      <w:tr w:rsidR="001F7788" w:rsidRPr="00420C43" w:rsidTr="00656227">
        <w:trPr>
          <w:trHeight w:val="555"/>
        </w:trPr>
        <w:tc>
          <w:tcPr>
            <w:tcW w:w="2694" w:type="dxa"/>
            <w:vMerge/>
            <w:shd w:val="clear" w:color="auto" w:fill="D9D9D9"/>
          </w:tcPr>
          <w:p w:rsidR="001F7788" w:rsidRPr="000656C4" w:rsidRDefault="001F7788" w:rsidP="00656227">
            <w:pPr>
              <w:rPr>
                <w:rFonts w:ascii="Arial" w:hAnsi="Arial" w:cs="Arial"/>
                <w:b/>
                <w:sz w:val="24"/>
                <w:szCs w:val="24"/>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996902" w:rsidRPr="009467DD" w:rsidRDefault="00996902" w:rsidP="00996902">
            <w:pPr>
              <w:rPr>
                <w:rFonts w:ascii="Arial" w:hAnsi="Arial" w:cs="Arial"/>
                <w:color w:val="000000" w:themeColor="text1"/>
              </w:rPr>
            </w:pPr>
            <w:r w:rsidRPr="009467DD">
              <w:rPr>
                <w:rFonts w:ascii="Arial" w:hAnsi="Arial" w:cs="Arial"/>
                <w:color w:val="000000" w:themeColor="text1"/>
              </w:rPr>
              <w:t xml:space="preserve">Experience of working in a Police </w:t>
            </w:r>
            <w:r w:rsidR="00382E70" w:rsidRPr="009467DD">
              <w:rPr>
                <w:rFonts w:ascii="Arial" w:hAnsi="Arial" w:cs="Arial"/>
                <w:color w:val="000000" w:themeColor="text1"/>
              </w:rPr>
              <w:t xml:space="preserve">or public sector information security </w:t>
            </w:r>
            <w:r w:rsidRPr="009467DD">
              <w:rPr>
                <w:rFonts w:ascii="Arial" w:hAnsi="Arial" w:cs="Arial"/>
                <w:color w:val="000000" w:themeColor="text1"/>
              </w:rPr>
              <w:t>environment.</w:t>
            </w:r>
          </w:p>
          <w:p w:rsidR="001F7788" w:rsidRPr="009467DD" w:rsidRDefault="00996902" w:rsidP="00996902">
            <w:pPr>
              <w:rPr>
                <w:rFonts w:ascii="Arial" w:hAnsi="Arial" w:cs="Arial"/>
                <w:color w:val="000000" w:themeColor="text1"/>
              </w:rPr>
            </w:pPr>
            <w:r w:rsidRPr="009467DD">
              <w:rPr>
                <w:rFonts w:ascii="Arial" w:hAnsi="Arial" w:cs="Arial"/>
                <w:color w:val="000000" w:themeColor="text1"/>
              </w:rPr>
              <w:t>Experience of working with Courts, CPS, Criminal Justice systems, solicitors, etc.</w:t>
            </w:r>
          </w:p>
        </w:tc>
      </w:tr>
      <w:tr w:rsidR="001F7788" w:rsidRPr="00420C43" w:rsidTr="009467DD">
        <w:trPr>
          <w:trHeight w:val="555"/>
        </w:trPr>
        <w:tc>
          <w:tcPr>
            <w:tcW w:w="2694" w:type="dxa"/>
            <w:vMerge w:val="restart"/>
            <w:shd w:val="clear" w:color="auto" w:fill="D9D9D9"/>
          </w:tcPr>
          <w:p w:rsidR="001F7788" w:rsidRDefault="001F7788" w:rsidP="00656227">
            <w:pPr>
              <w:rPr>
                <w:rFonts w:ascii="Arial" w:hAnsi="Arial" w:cs="Arial"/>
                <w:b/>
                <w:sz w:val="24"/>
                <w:szCs w:val="24"/>
              </w:rPr>
            </w:pPr>
            <w:r w:rsidRPr="000656C4">
              <w:rPr>
                <w:rFonts w:ascii="Arial" w:hAnsi="Arial" w:cs="Arial"/>
                <w:b/>
                <w:sz w:val="24"/>
                <w:szCs w:val="24"/>
              </w:rPr>
              <w:t>Skills/</w:t>
            </w:r>
          </w:p>
          <w:p w:rsidR="001F7788" w:rsidRPr="000656C4" w:rsidRDefault="001F7788" w:rsidP="00656227">
            <w:pPr>
              <w:rPr>
                <w:rFonts w:ascii="Arial" w:hAnsi="Arial" w:cs="Arial"/>
                <w:b/>
                <w:sz w:val="24"/>
                <w:szCs w:val="24"/>
              </w:rPr>
            </w:pPr>
            <w:r w:rsidRPr="000656C4">
              <w:rPr>
                <w:rFonts w:ascii="Arial" w:hAnsi="Arial" w:cs="Arial"/>
                <w:b/>
                <w:sz w:val="24"/>
                <w:szCs w:val="24"/>
              </w:rPr>
              <w:t>Specialisms</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rsidR="001F7788" w:rsidRPr="000656C4" w:rsidRDefault="001F7788" w:rsidP="00656227">
            <w:pPr>
              <w:rPr>
                <w:rFonts w:ascii="Arial" w:hAnsi="Arial" w:cs="Arial"/>
                <w:b/>
                <w:sz w:val="24"/>
                <w:szCs w:val="24"/>
              </w:rPr>
            </w:pPr>
          </w:p>
        </w:tc>
        <w:tc>
          <w:tcPr>
            <w:tcW w:w="11765" w:type="dxa"/>
            <w:shd w:val="clear" w:color="auto" w:fill="auto"/>
          </w:tcPr>
          <w:p w:rsidR="009467DD" w:rsidRPr="009467DD" w:rsidRDefault="009467DD" w:rsidP="009467DD">
            <w:pPr>
              <w:contextualSpacing/>
              <w:rPr>
                <w:rFonts w:ascii="Arial" w:hAnsi="Arial" w:cs="Arial"/>
                <w:color w:val="000000" w:themeColor="text1"/>
              </w:rPr>
            </w:pPr>
            <w:r w:rsidRPr="009467DD">
              <w:rPr>
                <w:rFonts w:ascii="Arial" w:hAnsi="Arial" w:cs="Arial"/>
                <w:color w:val="000000" w:themeColor="text1"/>
              </w:rPr>
              <w:t>Highly developed communication and influencing skills, with the ability to communicate on complex and sensitive matters in difficult situations at all levels of the organisation.</w:t>
            </w:r>
          </w:p>
          <w:p w:rsidR="009467DD" w:rsidRPr="009467DD" w:rsidRDefault="009467DD" w:rsidP="009467DD">
            <w:pPr>
              <w:contextualSpacing/>
              <w:rPr>
                <w:rFonts w:ascii="Arial" w:hAnsi="Arial" w:cs="Arial"/>
                <w:color w:val="000000" w:themeColor="text1"/>
              </w:rPr>
            </w:pPr>
            <w:r w:rsidRPr="009467DD">
              <w:rPr>
                <w:rFonts w:ascii="Arial" w:hAnsi="Arial" w:cs="Arial"/>
                <w:color w:val="000000" w:themeColor="text1"/>
              </w:rPr>
              <w:t>Excellent interpersonal skills.</w:t>
            </w:r>
          </w:p>
          <w:p w:rsidR="00EA708C" w:rsidRPr="009467DD" w:rsidRDefault="00EA708C" w:rsidP="00EA708C">
            <w:pPr>
              <w:contextualSpacing/>
              <w:rPr>
                <w:rFonts w:ascii="Arial" w:hAnsi="Arial" w:cs="Arial"/>
                <w:color w:val="000000" w:themeColor="text1"/>
              </w:rPr>
            </w:pPr>
            <w:r w:rsidRPr="009467DD">
              <w:rPr>
                <w:rFonts w:ascii="Arial" w:hAnsi="Arial" w:cs="Arial"/>
                <w:color w:val="000000" w:themeColor="text1"/>
              </w:rPr>
              <w:t>Ability to be persuasive, yet sensitive and tactful. To resolve conflict wisely and authoritatively.</w:t>
            </w:r>
          </w:p>
          <w:p w:rsidR="009F22CE" w:rsidRPr="009467DD" w:rsidRDefault="000C11F4" w:rsidP="009F22CE">
            <w:pPr>
              <w:contextualSpacing/>
              <w:rPr>
                <w:rFonts w:ascii="Arial" w:hAnsi="Arial" w:cs="Arial"/>
                <w:color w:val="000000" w:themeColor="text1"/>
              </w:rPr>
            </w:pPr>
            <w:r w:rsidRPr="009467DD">
              <w:rPr>
                <w:rFonts w:ascii="Arial" w:hAnsi="Arial" w:cs="Arial"/>
                <w:color w:val="000000" w:themeColor="text1"/>
              </w:rPr>
              <w:t>P</w:t>
            </w:r>
            <w:r w:rsidR="009F22CE" w:rsidRPr="009467DD">
              <w:rPr>
                <w:rFonts w:ascii="Arial" w:hAnsi="Arial" w:cs="Arial"/>
                <w:color w:val="000000" w:themeColor="text1"/>
              </w:rPr>
              <w:t>roven ability to understand key levers in different business models, managing staff and key stakeholders and the flexibility to adjust the approach and style.</w:t>
            </w:r>
          </w:p>
          <w:p w:rsidR="009F22CE" w:rsidRPr="009467DD" w:rsidRDefault="009F22CE" w:rsidP="009F22CE">
            <w:pPr>
              <w:contextualSpacing/>
              <w:rPr>
                <w:rFonts w:ascii="Arial" w:hAnsi="Arial" w:cs="Arial"/>
                <w:color w:val="000000" w:themeColor="text1"/>
              </w:rPr>
            </w:pPr>
            <w:r w:rsidRPr="009467DD">
              <w:rPr>
                <w:rFonts w:ascii="Arial" w:hAnsi="Arial" w:cs="Arial"/>
                <w:color w:val="000000" w:themeColor="text1"/>
              </w:rPr>
              <w:t>Ability to operate calmly and professionally under pressure and within tight timeframes.</w:t>
            </w:r>
          </w:p>
          <w:p w:rsidR="009F22CE" w:rsidRPr="009467DD" w:rsidRDefault="009F22CE" w:rsidP="009F22CE">
            <w:pPr>
              <w:contextualSpacing/>
              <w:rPr>
                <w:rFonts w:ascii="Arial" w:hAnsi="Arial" w:cs="Arial"/>
                <w:color w:val="000000" w:themeColor="text1"/>
              </w:rPr>
            </w:pPr>
            <w:r w:rsidRPr="009467DD">
              <w:rPr>
                <w:rFonts w:ascii="Arial" w:hAnsi="Arial" w:cs="Arial"/>
                <w:color w:val="000000" w:themeColor="text1"/>
              </w:rPr>
              <w:t>Ability to inspire, enthuse, to keep people focused in spite of setback/difficulty.</w:t>
            </w:r>
          </w:p>
          <w:p w:rsidR="009F22CE" w:rsidRPr="009467DD" w:rsidRDefault="009F22CE" w:rsidP="009F22CE">
            <w:pPr>
              <w:contextualSpacing/>
              <w:rPr>
                <w:rFonts w:ascii="Arial" w:hAnsi="Arial" w:cs="Arial"/>
                <w:color w:val="000000" w:themeColor="text1"/>
              </w:rPr>
            </w:pPr>
            <w:r w:rsidRPr="009467DD">
              <w:rPr>
                <w:rFonts w:ascii="Arial" w:hAnsi="Arial" w:cs="Arial"/>
                <w:color w:val="000000" w:themeColor="text1"/>
              </w:rPr>
              <w:t>The ability to provide and receive, convey and present, highly complex, sensitive and contentious information to large groups responding openly to questions to ensure full understanding and engagement</w:t>
            </w:r>
          </w:p>
          <w:p w:rsidR="001F7788" w:rsidRPr="009467DD" w:rsidRDefault="009F22CE" w:rsidP="009F22CE">
            <w:pPr>
              <w:contextualSpacing/>
              <w:rPr>
                <w:rFonts w:ascii="Arial" w:hAnsi="Arial" w:cs="Arial"/>
                <w:color w:val="000000" w:themeColor="text1"/>
              </w:rPr>
            </w:pPr>
            <w:r w:rsidRPr="009467DD">
              <w:rPr>
                <w:rFonts w:ascii="Arial" w:hAnsi="Arial" w:cs="Arial"/>
                <w:color w:val="000000" w:themeColor="text1"/>
              </w:rPr>
              <w:t xml:space="preserve">Demonstrate a track record of developing strong and successful working relationship with a wide number of stakeholders - internal and external, e.g. public, professional / reporting bodies, senior executives, professional advisers, Staff Associations / Trade Unions, users, </w:t>
            </w:r>
            <w:r w:rsidR="00E11B35" w:rsidRPr="009467DD">
              <w:rPr>
                <w:rFonts w:ascii="Arial" w:hAnsi="Arial" w:cs="Arial"/>
                <w:color w:val="000000" w:themeColor="text1"/>
              </w:rPr>
              <w:t>etc.</w:t>
            </w:r>
          </w:p>
        </w:tc>
      </w:tr>
      <w:tr w:rsidR="001F7788" w:rsidRPr="00420C43" w:rsidTr="00656227">
        <w:trPr>
          <w:trHeight w:val="555"/>
        </w:trPr>
        <w:tc>
          <w:tcPr>
            <w:tcW w:w="2694" w:type="dxa"/>
            <w:vMerge/>
            <w:shd w:val="clear" w:color="auto" w:fill="D9D9D9"/>
          </w:tcPr>
          <w:p w:rsidR="001F7788" w:rsidRPr="000656C4" w:rsidRDefault="001F7788" w:rsidP="00656227">
            <w:pPr>
              <w:rPr>
                <w:rFonts w:ascii="Arial" w:hAnsi="Arial" w:cs="Arial"/>
                <w:b/>
                <w:sz w:val="24"/>
                <w:szCs w:val="24"/>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9F22CE" w:rsidRPr="00E11B35" w:rsidRDefault="009F22CE" w:rsidP="009F22CE">
            <w:pPr>
              <w:contextualSpacing/>
              <w:rPr>
                <w:rFonts w:ascii="Arial" w:hAnsi="Arial" w:cs="Arial"/>
                <w:color w:val="000000" w:themeColor="text1"/>
              </w:rPr>
            </w:pPr>
            <w:r w:rsidRPr="00E11B35">
              <w:rPr>
                <w:rFonts w:ascii="Arial" w:hAnsi="Arial" w:cs="Arial"/>
                <w:color w:val="000000" w:themeColor="text1"/>
              </w:rPr>
              <w:t>Ability to be professional and influential on key issues at Local, Regional and National Levels</w:t>
            </w:r>
          </w:p>
          <w:p w:rsidR="001F7788" w:rsidRPr="00E11B35" w:rsidRDefault="00996902" w:rsidP="00656227">
            <w:pPr>
              <w:rPr>
                <w:rFonts w:ascii="Arial" w:hAnsi="Arial" w:cs="Arial"/>
                <w:color w:val="000000" w:themeColor="text1"/>
              </w:rPr>
            </w:pPr>
            <w:r w:rsidRPr="00E11B35">
              <w:rPr>
                <w:rFonts w:ascii="Arial" w:hAnsi="Arial" w:cs="Arial"/>
                <w:color w:val="000000" w:themeColor="text1"/>
              </w:rPr>
              <w:t>Computer literate in</w:t>
            </w:r>
            <w:r w:rsidR="00382E70" w:rsidRPr="00E11B35">
              <w:rPr>
                <w:rFonts w:ascii="Arial" w:hAnsi="Arial" w:cs="Arial"/>
                <w:color w:val="000000" w:themeColor="text1"/>
              </w:rPr>
              <w:t xml:space="preserve"> the use of </w:t>
            </w:r>
            <w:r w:rsidRPr="00E11B35">
              <w:rPr>
                <w:rFonts w:ascii="Arial" w:hAnsi="Arial" w:cs="Arial"/>
                <w:color w:val="000000" w:themeColor="text1"/>
              </w:rPr>
              <w:t xml:space="preserve">existing </w:t>
            </w:r>
            <w:r w:rsidR="00382E70" w:rsidRPr="00E11B35">
              <w:rPr>
                <w:rFonts w:ascii="Arial" w:hAnsi="Arial" w:cs="Arial"/>
                <w:color w:val="000000" w:themeColor="text1"/>
              </w:rPr>
              <w:t xml:space="preserve">Police Service </w:t>
            </w:r>
            <w:r w:rsidRPr="00E11B35">
              <w:rPr>
                <w:rFonts w:ascii="Arial" w:hAnsi="Arial" w:cs="Arial"/>
                <w:color w:val="000000" w:themeColor="text1"/>
              </w:rPr>
              <w:t xml:space="preserve">computer systems. </w:t>
            </w:r>
          </w:p>
        </w:tc>
      </w:tr>
      <w:tr w:rsidR="001F7788" w:rsidRPr="00420C43" w:rsidTr="00656227">
        <w:trPr>
          <w:trHeight w:val="555"/>
        </w:trPr>
        <w:tc>
          <w:tcPr>
            <w:tcW w:w="2694" w:type="dxa"/>
            <w:vMerge w:val="restart"/>
            <w:shd w:val="clear" w:color="auto" w:fill="D9D9D9"/>
          </w:tcPr>
          <w:p w:rsidR="001F7788" w:rsidRDefault="001F7788" w:rsidP="00656227">
            <w:pPr>
              <w:rPr>
                <w:rFonts w:ascii="Arial" w:hAnsi="Arial" w:cs="Arial"/>
                <w:b/>
                <w:sz w:val="24"/>
                <w:szCs w:val="24"/>
              </w:rPr>
            </w:pPr>
            <w:r w:rsidRPr="000656C4">
              <w:rPr>
                <w:rFonts w:ascii="Arial" w:hAnsi="Arial" w:cs="Arial"/>
                <w:b/>
                <w:sz w:val="24"/>
                <w:szCs w:val="24"/>
              </w:rPr>
              <w:t>Decision Making/</w:t>
            </w:r>
          </w:p>
          <w:p w:rsidR="001F7788" w:rsidRDefault="001F7788" w:rsidP="00656227">
            <w:pPr>
              <w:rPr>
                <w:rFonts w:ascii="Arial" w:hAnsi="Arial" w:cs="Arial"/>
                <w:b/>
                <w:sz w:val="24"/>
                <w:szCs w:val="24"/>
              </w:rPr>
            </w:pPr>
            <w:r w:rsidRPr="000656C4">
              <w:rPr>
                <w:rFonts w:ascii="Arial" w:hAnsi="Arial" w:cs="Arial"/>
                <w:b/>
                <w:sz w:val="24"/>
                <w:szCs w:val="24"/>
              </w:rPr>
              <w:t>Problem Solving/</w:t>
            </w:r>
          </w:p>
          <w:p w:rsidR="001F7788" w:rsidRPr="000656C4" w:rsidRDefault="001F7788" w:rsidP="00656227">
            <w:pPr>
              <w:rPr>
                <w:rFonts w:ascii="Arial" w:hAnsi="Arial" w:cs="Arial"/>
                <w:b/>
                <w:sz w:val="24"/>
                <w:szCs w:val="24"/>
              </w:rPr>
            </w:pPr>
            <w:r w:rsidRPr="000656C4">
              <w:rPr>
                <w:rFonts w:ascii="Arial" w:hAnsi="Arial" w:cs="Arial"/>
                <w:b/>
                <w:sz w:val="24"/>
                <w:szCs w:val="24"/>
              </w:rPr>
              <w:t>Planning</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rsidR="001F7788" w:rsidRPr="000656C4" w:rsidRDefault="001F7788" w:rsidP="00656227">
            <w:pPr>
              <w:rPr>
                <w:rFonts w:ascii="Arial" w:hAnsi="Arial" w:cs="Arial"/>
                <w:b/>
                <w:sz w:val="24"/>
                <w:szCs w:val="24"/>
              </w:rPr>
            </w:pPr>
          </w:p>
        </w:tc>
        <w:tc>
          <w:tcPr>
            <w:tcW w:w="11765" w:type="dxa"/>
            <w:shd w:val="clear" w:color="auto" w:fill="auto"/>
          </w:tcPr>
          <w:p w:rsidR="002D55EA" w:rsidRPr="00E11B35" w:rsidRDefault="002D55EA" w:rsidP="009F22CE">
            <w:pPr>
              <w:contextualSpacing/>
              <w:rPr>
                <w:rFonts w:ascii="Arial" w:hAnsi="Arial" w:cs="Arial"/>
              </w:rPr>
            </w:pPr>
            <w:r w:rsidRPr="00E11B35">
              <w:rPr>
                <w:rFonts w:ascii="Arial" w:hAnsi="Arial" w:cs="Arial"/>
              </w:rPr>
              <w:t>Demonstrate ability to think and contribute strategically at an executive level whilst maintaining a strong focus on operational activity and engagement in relation to information compliance and assurance.</w:t>
            </w:r>
          </w:p>
          <w:p w:rsidR="00996902" w:rsidRPr="00E11B35" w:rsidRDefault="00996902" w:rsidP="00996902">
            <w:pPr>
              <w:tabs>
                <w:tab w:val="left" w:pos="2694"/>
                <w:tab w:val="left" w:pos="10065"/>
              </w:tabs>
              <w:rPr>
                <w:rFonts w:ascii="Arial" w:hAnsi="Arial" w:cs="Arial"/>
                <w:color w:val="000000"/>
              </w:rPr>
            </w:pPr>
            <w:r w:rsidRPr="00E11B35">
              <w:rPr>
                <w:rFonts w:ascii="Arial" w:hAnsi="Arial" w:cs="Arial"/>
                <w:color w:val="000000"/>
              </w:rPr>
              <w:t>Displays a positive, flexible approach to problem solving with the ability to use a high level of initiative and judgement in the interpretation of issues and present accurate justifications of decisions made.</w:t>
            </w:r>
          </w:p>
          <w:p w:rsidR="00996902" w:rsidRPr="00E11B35" w:rsidRDefault="00996902" w:rsidP="00996902">
            <w:pPr>
              <w:contextualSpacing/>
              <w:rPr>
                <w:rFonts w:ascii="Arial" w:hAnsi="Arial" w:cs="Arial"/>
              </w:rPr>
            </w:pPr>
            <w:r w:rsidRPr="00E11B35">
              <w:rPr>
                <w:rFonts w:ascii="Arial" w:hAnsi="Arial" w:cs="Arial"/>
                <w:color w:val="000000"/>
              </w:rPr>
              <w:t>Ability to research, plan and prioritise own workload effectively.</w:t>
            </w:r>
          </w:p>
          <w:p w:rsidR="001F7788" w:rsidRPr="00E11B35" w:rsidRDefault="00996902" w:rsidP="00656227">
            <w:pPr>
              <w:tabs>
                <w:tab w:val="left" w:pos="2694"/>
                <w:tab w:val="left" w:pos="10065"/>
              </w:tabs>
              <w:rPr>
                <w:rFonts w:ascii="Arial" w:hAnsi="Arial"/>
                <w:sz w:val="24"/>
                <w:szCs w:val="24"/>
              </w:rPr>
            </w:pPr>
            <w:r w:rsidRPr="00E11B35">
              <w:rPr>
                <w:rFonts w:ascii="Arial" w:hAnsi="Arial" w:cs="Arial"/>
                <w:color w:val="000000"/>
              </w:rPr>
              <w:t>Ability to work to deadlines under considerable pressure whilst maintaining a high level of accuracy and attention to detail</w:t>
            </w:r>
          </w:p>
        </w:tc>
      </w:tr>
      <w:tr w:rsidR="001F7788" w:rsidRPr="00420C43" w:rsidTr="00656227">
        <w:trPr>
          <w:trHeight w:val="555"/>
        </w:trPr>
        <w:tc>
          <w:tcPr>
            <w:tcW w:w="2694" w:type="dxa"/>
            <w:vMerge/>
            <w:shd w:val="clear" w:color="auto" w:fill="D9D9D9"/>
          </w:tcPr>
          <w:p w:rsidR="001F7788" w:rsidRPr="000656C4" w:rsidRDefault="001F7788" w:rsidP="00656227">
            <w:pPr>
              <w:rPr>
                <w:rFonts w:ascii="Arial" w:hAnsi="Arial" w:cs="Arial"/>
                <w:b/>
                <w:sz w:val="24"/>
                <w:szCs w:val="24"/>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996902" w:rsidRPr="00E11B35" w:rsidRDefault="00996902" w:rsidP="00996902">
            <w:pPr>
              <w:rPr>
                <w:rFonts w:ascii="Arial" w:hAnsi="Arial" w:cs="Arial"/>
                <w:color w:val="000000"/>
              </w:rPr>
            </w:pPr>
            <w:r w:rsidRPr="00E11B35">
              <w:rPr>
                <w:rFonts w:ascii="Arial" w:hAnsi="Arial" w:cs="Arial"/>
                <w:color w:val="000000"/>
              </w:rPr>
              <w:t>Ability to interpret and apply legislative acts to new areas of disclosure.</w:t>
            </w:r>
          </w:p>
          <w:p w:rsidR="001F7788" w:rsidRPr="00E11B35" w:rsidRDefault="00996902" w:rsidP="00996902">
            <w:pPr>
              <w:rPr>
                <w:rFonts w:ascii="Arial" w:hAnsi="Arial" w:cs="Arial"/>
              </w:rPr>
            </w:pPr>
            <w:r w:rsidRPr="00E11B35">
              <w:rPr>
                <w:rFonts w:ascii="Arial" w:hAnsi="Arial" w:cs="Arial"/>
                <w:color w:val="000000"/>
              </w:rPr>
              <w:t>Ability to make swift, accurate decisions when required, based on the information given</w:t>
            </w:r>
          </w:p>
        </w:tc>
      </w:tr>
      <w:tr w:rsidR="00972C23" w:rsidRPr="000656C4" w:rsidTr="00656227">
        <w:tc>
          <w:tcPr>
            <w:tcW w:w="4112" w:type="dxa"/>
            <w:gridSpan w:val="2"/>
            <w:shd w:val="clear" w:color="auto" w:fill="D9D9D9"/>
          </w:tcPr>
          <w:p w:rsidR="00972C23" w:rsidRPr="000656C4" w:rsidRDefault="00972C23" w:rsidP="00972C23">
            <w:pPr>
              <w:rPr>
                <w:rFonts w:ascii="Arial" w:hAnsi="Arial" w:cs="Arial"/>
                <w:b/>
                <w:sz w:val="24"/>
                <w:szCs w:val="24"/>
              </w:rPr>
            </w:pPr>
            <w:r w:rsidRPr="007E4FEC">
              <w:rPr>
                <w:rFonts w:ascii="Arial" w:hAnsi="Arial" w:cs="Arial"/>
                <w:b/>
                <w:sz w:val="24"/>
                <w:szCs w:val="24"/>
              </w:rPr>
              <w:t>Codes of Ethics</w:t>
            </w:r>
          </w:p>
        </w:tc>
        <w:tc>
          <w:tcPr>
            <w:tcW w:w="11765" w:type="dxa"/>
          </w:tcPr>
          <w:p w:rsidR="00972C23" w:rsidRPr="00E11B35" w:rsidRDefault="00972C23" w:rsidP="00972C23">
            <w:pPr>
              <w:rPr>
                <w:rFonts w:ascii="Arial" w:hAnsi="Arial" w:cs="Arial"/>
                <w:b/>
                <w:sz w:val="24"/>
                <w:szCs w:val="24"/>
              </w:rPr>
            </w:pPr>
            <w:r w:rsidRPr="00E11B35">
              <w:rPr>
                <w:rFonts w:ascii="Arial" w:hAnsi="Arial" w:cs="Arial"/>
                <w:color w:val="000000"/>
              </w:rPr>
              <w:t>Code of Ethics exists when every member of staff considers the impact that their actions have on the people they serve and proactively seeks ways of improving the quality of the service that they provide.  The post holder must convey both internally and externally a service based on fairness and equality and ensure they fully understand and represent the Force's values and principles at all times.</w:t>
            </w:r>
          </w:p>
        </w:tc>
      </w:tr>
      <w:tr w:rsidR="00972C23" w:rsidRPr="000656C4" w:rsidTr="00656227">
        <w:tc>
          <w:tcPr>
            <w:tcW w:w="4112" w:type="dxa"/>
            <w:gridSpan w:val="2"/>
            <w:shd w:val="clear" w:color="auto" w:fill="D9D9D9"/>
          </w:tcPr>
          <w:p w:rsidR="00972C23" w:rsidRPr="000656C4" w:rsidRDefault="00972C23" w:rsidP="00972C23">
            <w:pPr>
              <w:rPr>
                <w:rFonts w:ascii="Arial" w:hAnsi="Arial" w:cs="Arial"/>
                <w:b/>
                <w:sz w:val="24"/>
                <w:szCs w:val="24"/>
              </w:rPr>
            </w:pPr>
            <w:r w:rsidRPr="000656C4">
              <w:rPr>
                <w:rFonts w:ascii="Arial" w:hAnsi="Arial" w:cs="Arial"/>
                <w:b/>
                <w:sz w:val="24"/>
                <w:szCs w:val="24"/>
              </w:rPr>
              <w:t>Respect for Race &amp; Diversity</w:t>
            </w:r>
          </w:p>
        </w:tc>
        <w:tc>
          <w:tcPr>
            <w:tcW w:w="11765" w:type="dxa"/>
          </w:tcPr>
          <w:p w:rsidR="00972C23" w:rsidRPr="000656C4" w:rsidRDefault="00D929F4" w:rsidP="00972C23">
            <w:pPr>
              <w:rPr>
                <w:rFonts w:ascii="Arial" w:hAnsi="Arial" w:cs="Arial"/>
                <w:b/>
                <w:sz w:val="24"/>
                <w:szCs w:val="24"/>
              </w:rPr>
            </w:pPr>
            <w:r w:rsidRPr="000112AD">
              <w:rPr>
                <w:rFonts w:ascii="Arial" w:hAnsi="Arial" w:cs="Arial"/>
              </w:rPr>
              <w:t>Considers and shows respect for the opinions, circumstances and feelings of colleagues and members of the public, no matter what their race, religion, position, background, circumstances, st</w:t>
            </w:r>
            <w:r>
              <w:rPr>
                <w:rFonts w:ascii="Arial" w:hAnsi="Arial" w:cs="Arial"/>
              </w:rPr>
              <w:t xml:space="preserve">atus or appearance.  </w:t>
            </w:r>
            <w:r w:rsidRPr="009E7540">
              <w:rPr>
                <w:rFonts w:ascii="Arial" w:hAnsi="Arial" w:cs="Arial"/>
              </w:rPr>
              <w:t>Appreciates</w:t>
            </w:r>
            <w:r w:rsidRPr="000112AD">
              <w:rPr>
                <w:rFonts w:ascii="Arial" w:hAnsi="Arial" w:cs="Arial"/>
              </w:rPr>
              <w:t xml:space="preserve"> other people's views and takes them into account.  Is tactful and diplomatic when dealing with people, treating them with dignity and res</w:t>
            </w:r>
            <w:r>
              <w:rPr>
                <w:rFonts w:ascii="Arial" w:hAnsi="Arial" w:cs="Arial"/>
              </w:rPr>
              <w:t xml:space="preserve">pect at all times </w:t>
            </w:r>
            <w:r w:rsidRPr="000112AD">
              <w:rPr>
                <w:rFonts w:ascii="Arial" w:hAnsi="Arial" w:cs="Arial"/>
              </w:rPr>
              <w:t>and is sensitive to social, cultural and racial differences.</w:t>
            </w:r>
          </w:p>
        </w:tc>
      </w:tr>
      <w:tr w:rsidR="00972C23" w:rsidRPr="000656C4" w:rsidTr="00656227">
        <w:tc>
          <w:tcPr>
            <w:tcW w:w="15877" w:type="dxa"/>
            <w:gridSpan w:val="3"/>
            <w:shd w:val="clear" w:color="auto" w:fill="auto"/>
          </w:tcPr>
          <w:p w:rsidR="00972C23" w:rsidRPr="00B12771" w:rsidRDefault="00972C23" w:rsidP="00CD7B93">
            <w:pPr>
              <w:jc w:val="center"/>
              <w:rPr>
                <w:rFonts w:ascii="Arial" w:hAnsi="Arial" w:cs="Arial"/>
                <w:b/>
                <w:sz w:val="24"/>
                <w:szCs w:val="24"/>
              </w:rPr>
            </w:pPr>
            <w:r w:rsidRPr="00B12771">
              <w:rPr>
                <w:rFonts w:ascii="Arial" w:hAnsi="Arial" w:cs="Arial"/>
                <w:b/>
                <w:sz w:val="24"/>
                <w:szCs w:val="24"/>
              </w:rPr>
              <w:t>This role requirement is a management document and therefore subject to change</w:t>
            </w:r>
          </w:p>
        </w:tc>
      </w:tr>
    </w:tbl>
    <w:p w:rsidR="001F7788" w:rsidRDefault="001F7788" w:rsidP="001F7788">
      <w:pPr>
        <w:rPr>
          <w:rFonts w:ascii="Arial" w:hAnsi="Arial" w:cs="Arial"/>
          <w:b/>
          <w:sz w:val="24"/>
          <w:szCs w:val="24"/>
        </w:rPr>
      </w:pPr>
    </w:p>
    <w:p w:rsidR="001F7788" w:rsidRDefault="001F7788" w:rsidP="001F7788">
      <w:pPr>
        <w:rPr>
          <w:rFonts w:ascii="Arial" w:hAnsi="Arial" w:cs="Arial"/>
          <w:b/>
          <w:sz w:val="24"/>
          <w:szCs w:val="24"/>
        </w:rPr>
      </w:pPr>
    </w:p>
    <w:p w:rsidR="001F7788" w:rsidRDefault="001F7788" w:rsidP="001F7788">
      <w:pPr>
        <w:rPr>
          <w:rFonts w:ascii="Arial" w:hAnsi="Arial" w:cs="Arial"/>
          <w:b/>
          <w:sz w:val="24"/>
          <w:szCs w:val="24"/>
        </w:rPr>
      </w:pPr>
    </w:p>
    <w:p w:rsidR="001F7788" w:rsidRPr="00175D2F" w:rsidRDefault="001F7788" w:rsidP="001F7788">
      <w:pPr>
        <w:rPr>
          <w:rFonts w:ascii="Arial" w:hAnsi="Arial" w:cs="Arial"/>
          <w:b/>
          <w:sz w:val="24"/>
          <w:szCs w:val="24"/>
        </w:rPr>
      </w:pPr>
    </w:p>
    <w:p w:rsidR="00D553A6" w:rsidRDefault="00D553A6"/>
    <w:sectPr w:rsidR="00D553A6" w:rsidSect="00F02EBE">
      <w:headerReference w:type="even" r:id="rId8"/>
      <w:headerReference w:type="default" r:id="rId9"/>
      <w:footerReference w:type="even" r:id="rId10"/>
      <w:footerReference w:type="default" r:id="rId11"/>
      <w:headerReference w:type="first" r:id="rId12"/>
      <w:footerReference w:type="first" r:id="rId13"/>
      <w:pgSz w:w="16838" w:h="11906" w:orient="landscape"/>
      <w:pgMar w:top="568" w:right="1440" w:bottom="993" w:left="1440"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8D" w:rsidRDefault="0000658D">
      <w:r>
        <w:separator/>
      </w:r>
    </w:p>
  </w:endnote>
  <w:endnote w:type="continuationSeparator" w:id="0">
    <w:p w:rsidR="0000658D" w:rsidRDefault="0000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EA708C">
      <w:rPr>
        <w:b/>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345902"/>
      <w:docPartObj>
        <w:docPartGallery w:val="Page Numbers (Bottom of Page)"/>
        <w:docPartUnique/>
      </w:docPartObj>
    </w:sdtPr>
    <w:sdtEndPr/>
    <w:sdtContent>
      <w:sdt>
        <w:sdtPr>
          <w:id w:val="1728636285"/>
          <w:docPartObj>
            <w:docPartGallery w:val="Page Numbers (Top of Page)"/>
            <w:docPartUnique/>
          </w:docPartObj>
        </w:sdtPr>
        <w:sdtEndPr/>
        <w:sdtContent>
          <w:p w:rsidR="00F02EBE" w:rsidRDefault="00F02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47D8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7D85">
              <w:rPr>
                <w:b/>
                <w:bCs/>
                <w:noProof/>
              </w:rPr>
              <w:t>5</w:t>
            </w:r>
            <w:r>
              <w:rPr>
                <w:b/>
                <w:bCs/>
                <w:sz w:val="24"/>
                <w:szCs w:val="24"/>
              </w:rPr>
              <w:fldChar w:fldCharType="end"/>
            </w:r>
          </w:p>
        </w:sdtContent>
      </w:sdt>
    </w:sdtContent>
  </w:sdt>
  <w:p w:rsidR="00EE356E" w:rsidRDefault="00047D85" w:rsidP="00EE356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EA708C">
      <w:rPr>
        <w:b/>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8D" w:rsidRDefault="0000658D">
      <w:r>
        <w:separator/>
      </w:r>
    </w:p>
  </w:footnote>
  <w:footnote w:type="continuationSeparator" w:id="0">
    <w:p w:rsidR="0000658D" w:rsidRDefault="00006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EA708C">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6E" w:rsidRDefault="001F7788" w:rsidP="00EE356E">
    <w:pPr>
      <w:pStyle w:val="Header"/>
      <w:jc w:val="center"/>
    </w:pPr>
    <w:r>
      <w:t xml:space="preserve"> </w:t>
    </w:r>
    <w:r w:rsidR="00F02EBE">
      <w:t>Humberside Police Role Requirement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EA708C">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721B"/>
    <w:multiLevelType w:val="hybridMultilevel"/>
    <w:tmpl w:val="AD6A5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7669E3"/>
    <w:multiLevelType w:val="hybridMultilevel"/>
    <w:tmpl w:val="28B4E9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D63FC2"/>
    <w:multiLevelType w:val="hybridMultilevel"/>
    <w:tmpl w:val="6816A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2462D6"/>
    <w:multiLevelType w:val="hybridMultilevel"/>
    <w:tmpl w:val="D8E66B74"/>
    <w:lvl w:ilvl="0" w:tplc="08090001">
      <w:start w:val="1"/>
      <w:numFmt w:val="bullet"/>
      <w:lvlText w:val=""/>
      <w:lvlJc w:val="left"/>
      <w:pPr>
        <w:ind w:left="720" w:hanging="360"/>
      </w:pPr>
      <w:rPr>
        <w:rFonts w:ascii="Symbol" w:hAnsi="Symbol" w:hint="default"/>
      </w:rPr>
    </w:lvl>
    <w:lvl w:ilvl="1" w:tplc="1430D7E2">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9E5500"/>
    <w:multiLevelType w:val="hybridMultilevel"/>
    <w:tmpl w:val="3D880EDE"/>
    <w:lvl w:ilvl="0" w:tplc="08090001">
      <w:start w:val="1"/>
      <w:numFmt w:val="bullet"/>
      <w:lvlText w:val=""/>
      <w:lvlJc w:val="left"/>
      <w:pPr>
        <w:ind w:left="360" w:hanging="360"/>
      </w:pPr>
      <w:rPr>
        <w:rFonts w:ascii="Symbol" w:hAnsi="Symbol" w:hint="default"/>
      </w:rPr>
    </w:lvl>
    <w:lvl w:ilvl="1" w:tplc="1430D7E2">
      <w:numFmt w:val="bullet"/>
      <w:lvlText w:val="•"/>
      <w:lvlJc w:val="left"/>
      <w:pPr>
        <w:ind w:left="1080" w:hanging="36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DE132BA"/>
    <w:multiLevelType w:val="hybridMultilevel"/>
    <w:tmpl w:val="609E0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53E28E0"/>
    <w:multiLevelType w:val="hybridMultilevel"/>
    <w:tmpl w:val="B784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4362C"/>
    <w:multiLevelType w:val="hybridMultilevel"/>
    <w:tmpl w:val="C5A4E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8474B7"/>
    <w:multiLevelType w:val="hybridMultilevel"/>
    <w:tmpl w:val="BC6E759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0BE003B"/>
    <w:multiLevelType w:val="hybridMultilevel"/>
    <w:tmpl w:val="006A2616"/>
    <w:lvl w:ilvl="0" w:tplc="0809000F">
      <w:start w:val="1"/>
      <w:numFmt w:val="decimal"/>
      <w:lvlText w:val="%1."/>
      <w:lvlJc w:val="left"/>
      <w:pPr>
        <w:ind w:left="360" w:hanging="360"/>
      </w:pPr>
      <w:rPr>
        <w:rFonts w:hint="default"/>
      </w:rPr>
    </w:lvl>
    <w:lvl w:ilvl="1" w:tplc="1430D7E2">
      <w:numFmt w:val="bullet"/>
      <w:lvlText w:val="•"/>
      <w:lvlJc w:val="left"/>
      <w:pPr>
        <w:ind w:left="1080" w:hanging="36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
  </w:num>
  <w:num w:numId="3">
    <w:abstractNumId w:val="8"/>
  </w:num>
  <w:num w:numId="4">
    <w:abstractNumId w:val="9"/>
  </w:num>
  <w:num w:numId="5">
    <w:abstractNumId w:val="3"/>
  </w:num>
  <w:num w:numId="6">
    <w:abstractNumId w:val="2"/>
  </w:num>
  <w:num w:numId="7">
    <w:abstractNumId w:val="0"/>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88"/>
    <w:rsid w:val="0000658D"/>
    <w:rsid w:val="00033A3D"/>
    <w:rsid w:val="00047D85"/>
    <w:rsid w:val="000862E9"/>
    <w:rsid w:val="000867B0"/>
    <w:rsid w:val="00087838"/>
    <w:rsid w:val="000A616A"/>
    <w:rsid w:val="000C11F4"/>
    <w:rsid w:val="0014165A"/>
    <w:rsid w:val="0014308B"/>
    <w:rsid w:val="001A1712"/>
    <w:rsid w:val="001F7788"/>
    <w:rsid w:val="0024081F"/>
    <w:rsid w:val="00267810"/>
    <w:rsid w:val="002A1E86"/>
    <w:rsid w:val="002D55EA"/>
    <w:rsid w:val="002F61A0"/>
    <w:rsid w:val="00367981"/>
    <w:rsid w:val="00382E70"/>
    <w:rsid w:val="003B5412"/>
    <w:rsid w:val="003B5F95"/>
    <w:rsid w:val="00477626"/>
    <w:rsid w:val="00491659"/>
    <w:rsid w:val="004F5F23"/>
    <w:rsid w:val="00537E7A"/>
    <w:rsid w:val="005A381B"/>
    <w:rsid w:val="00636D62"/>
    <w:rsid w:val="00832AC1"/>
    <w:rsid w:val="00863A8A"/>
    <w:rsid w:val="009467DD"/>
    <w:rsid w:val="00957754"/>
    <w:rsid w:val="00972C23"/>
    <w:rsid w:val="00975809"/>
    <w:rsid w:val="00981AE3"/>
    <w:rsid w:val="00996902"/>
    <w:rsid w:val="009F22CE"/>
    <w:rsid w:val="00BE6AD8"/>
    <w:rsid w:val="00C450A5"/>
    <w:rsid w:val="00C638F7"/>
    <w:rsid w:val="00C6596D"/>
    <w:rsid w:val="00C80BC0"/>
    <w:rsid w:val="00CB52EB"/>
    <w:rsid w:val="00CD7B93"/>
    <w:rsid w:val="00D553A6"/>
    <w:rsid w:val="00D929F4"/>
    <w:rsid w:val="00E11B35"/>
    <w:rsid w:val="00EA579F"/>
    <w:rsid w:val="00EA708C"/>
    <w:rsid w:val="00F02EBE"/>
    <w:rsid w:val="00FB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4591B7-CEB1-478F-8277-FF64B035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8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7788"/>
    <w:pPr>
      <w:tabs>
        <w:tab w:val="center" w:pos="4153"/>
        <w:tab w:val="right" w:pos="8306"/>
      </w:tabs>
    </w:pPr>
  </w:style>
  <w:style w:type="character" w:customStyle="1" w:styleId="HeaderChar">
    <w:name w:val="Header Char"/>
    <w:basedOn w:val="DefaultParagraphFont"/>
    <w:link w:val="Header"/>
    <w:rsid w:val="001F7788"/>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1F7788"/>
    <w:pPr>
      <w:tabs>
        <w:tab w:val="center" w:pos="4153"/>
        <w:tab w:val="right" w:pos="8306"/>
      </w:tabs>
    </w:pPr>
  </w:style>
  <w:style w:type="character" w:customStyle="1" w:styleId="FooterChar">
    <w:name w:val="Footer Char"/>
    <w:basedOn w:val="DefaultParagraphFont"/>
    <w:link w:val="Footer"/>
    <w:uiPriority w:val="99"/>
    <w:rsid w:val="001F7788"/>
    <w:rPr>
      <w:rFonts w:ascii="Times New Roman" w:eastAsia="Times New Roman" w:hAnsi="Times New Roman" w:cs="Times New Roman"/>
      <w:sz w:val="20"/>
      <w:szCs w:val="20"/>
      <w:lang w:eastAsia="en-GB"/>
    </w:rPr>
  </w:style>
  <w:style w:type="paragraph" w:styleId="BodyText">
    <w:name w:val="Body Text"/>
    <w:basedOn w:val="Normal"/>
    <w:link w:val="BodyTextChar"/>
    <w:rsid w:val="001F7788"/>
    <w:pPr>
      <w:tabs>
        <w:tab w:val="left" w:pos="5668"/>
      </w:tabs>
    </w:pPr>
    <w:rPr>
      <w:rFonts w:ascii="Arial" w:hAnsi="Arial"/>
      <w:b/>
      <w:sz w:val="24"/>
    </w:rPr>
  </w:style>
  <w:style w:type="character" w:customStyle="1" w:styleId="BodyTextChar">
    <w:name w:val="Body Text Char"/>
    <w:basedOn w:val="DefaultParagraphFont"/>
    <w:link w:val="BodyText"/>
    <w:rsid w:val="001F7788"/>
    <w:rPr>
      <w:rFonts w:ascii="Arial" w:eastAsia="Times New Roman" w:hAnsi="Arial" w:cs="Times New Roman"/>
      <w:b/>
      <w:sz w:val="24"/>
      <w:szCs w:val="20"/>
      <w:lang w:eastAsia="en-GB"/>
    </w:rPr>
  </w:style>
  <w:style w:type="paragraph" w:styleId="ListParagraph">
    <w:name w:val="List Paragraph"/>
    <w:basedOn w:val="Normal"/>
    <w:link w:val="ListParagraphChar"/>
    <w:uiPriority w:val="34"/>
    <w:qFormat/>
    <w:rsid w:val="001F7788"/>
    <w:pPr>
      <w:ind w:left="720"/>
    </w:pPr>
  </w:style>
  <w:style w:type="character" w:customStyle="1" w:styleId="ListParagraphChar">
    <w:name w:val="List Paragraph Char"/>
    <w:link w:val="ListParagraph"/>
    <w:uiPriority w:val="34"/>
    <w:locked/>
    <w:rsid w:val="001F7788"/>
    <w:rPr>
      <w:rFonts w:ascii="Times New Roman" w:eastAsia="Times New Roman" w:hAnsi="Times New Roman" w:cs="Times New Roman"/>
      <w:sz w:val="20"/>
      <w:szCs w:val="20"/>
      <w:lang w:eastAsia="en-GB"/>
    </w:rPr>
  </w:style>
  <w:style w:type="paragraph" w:styleId="BodyText2">
    <w:name w:val="Body Text 2"/>
    <w:basedOn w:val="Normal"/>
    <w:link w:val="BodyText2Char"/>
    <w:rsid w:val="001F7788"/>
    <w:pPr>
      <w:spacing w:after="120" w:line="480" w:lineRule="auto"/>
    </w:pPr>
  </w:style>
  <w:style w:type="character" w:customStyle="1" w:styleId="BodyText2Char">
    <w:name w:val="Body Text 2 Char"/>
    <w:basedOn w:val="DefaultParagraphFont"/>
    <w:link w:val="BodyText2"/>
    <w:rsid w:val="001F778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67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9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455766">
      <w:bodyDiv w:val="1"/>
      <w:marLeft w:val="0"/>
      <w:marRight w:val="0"/>
      <w:marTop w:val="0"/>
      <w:marBottom w:val="0"/>
      <w:divBdr>
        <w:top w:val="none" w:sz="0" w:space="0" w:color="auto"/>
        <w:left w:val="none" w:sz="0" w:space="0" w:color="auto"/>
        <w:bottom w:val="none" w:sz="0" w:space="0" w:color="auto"/>
        <w:right w:val="none" w:sz="0" w:space="0" w:color="auto"/>
      </w:divBdr>
    </w:div>
    <w:div w:id="77228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Yvette 20589</dc:creator>
  <cp:keywords/>
  <dc:description/>
  <cp:lastModifiedBy>Earl, Yvette 20589</cp:lastModifiedBy>
  <cp:revision>3</cp:revision>
  <cp:lastPrinted>2019-06-19T13:07:00Z</cp:lastPrinted>
  <dcterms:created xsi:type="dcterms:W3CDTF">2019-06-21T06:54:00Z</dcterms:created>
  <dcterms:modified xsi:type="dcterms:W3CDTF">2019-07-02T11:37:00Z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-1887406544</vt:i4>
  </property>
  <property fmtid="{D5CDD505-2E9C-101B-9397-08002B2CF9AE}" pid="3" name="_NewReviewCycle">
    <vt:lpwstr/>
  </property>
  <property fmtid="{D5CDD505-2E9C-101B-9397-08002B2CF9AE}" pid="4" name="_EmailSubject">
    <vt:lpwstr>Information Compliance Unit Manager v1</vt:lpwstr>
  </property>
  <property fmtid="{D5CDD505-2E9C-101B-9397-08002B2CF9AE}" pid="5" name="_AuthorEmail">
    <vt:lpwstr>Donna.Tranter@humberside.pnn.police.uk</vt:lpwstr>
  </property>
  <property fmtid="{D5CDD505-2E9C-101B-9397-08002B2CF9AE}" pid="6" name="_AuthorEmailDisplayName">
    <vt:lpwstr>Tranter, Donna 8514</vt:lpwstr>
  </property>
  <property fmtid="{D5CDD505-2E9C-101B-9397-08002B2CF9AE}" pid="7" name="_PreviousAdHocReviewCycleID">
    <vt:i4>280543293</vt:i4>
  </property>
</Properties>
</file>